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C0B" w:rsidRDefault="00876AE6">
      <w:pPr>
        <w:pStyle w:val="a3"/>
        <w:spacing w:before="87" w:line="218" w:lineRule="auto"/>
        <w:ind w:left="4655" w:hanging="3"/>
        <w:rPr>
          <w:rFonts w:ascii="Arial" w:hAnsi="Arial"/>
        </w:rPr>
      </w:pPr>
      <w:r>
        <w:rPr>
          <w:rFonts w:ascii="Arial" w:hAnsi="Arial"/>
        </w:rPr>
        <w:t xml:space="preserve">Приложение к приказу управления труда и </w:t>
      </w:r>
      <w:r>
        <w:rPr>
          <w:rFonts w:ascii="Arial" w:hAnsi="Arial"/>
          <w:w w:val="90"/>
        </w:rPr>
        <w:t>занятости Липецкой области от 12.10.2018 № 330</w:t>
      </w:r>
    </w:p>
    <w:p w:rsidR="00684C0B" w:rsidRDefault="00684C0B">
      <w:pPr>
        <w:pStyle w:val="a3"/>
        <w:rPr>
          <w:rFonts w:ascii="Arial"/>
          <w:sz w:val="24"/>
        </w:rPr>
      </w:pPr>
    </w:p>
    <w:p w:rsidR="00684C0B" w:rsidRDefault="00684C0B">
      <w:pPr>
        <w:pStyle w:val="a3"/>
        <w:spacing w:before="7"/>
        <w:rPr>
          <w:rFonts w:ascii="Arial"/>
          <w:sz w:val="19"/>
        </w:rPr>
      </w:pPr>
    </w:p>
    <w:p w:rsidR="00684C0B" w:rsidRDefault="00876AE6">
      <w:pPr>
        <w:pStyle w:val="a3"/>
        <w:ind w:left="2001" w:right="2001" w:firstLine="3"/>
        <w:jc w:val="center"/>
      </w:pPr>
      <w:r>
        <w:rPr>
          <w:u w:val="single" w:color="080808"/>
        </w:rPr>
        <w:t>Управление труда и занятости липецкой области</w:t>
      </w:r>
      <w:r>
        <w:t xml:space="preserve"> наименование</w:t>
      </w:r>
      <w:r>
        <w:rPr>
          <w:spacing w:val="-6"/>
        </w:rPr>
        <w:t xml:space="preserve"> </w:t>
      </w:r>
      <w:r>
        <w:t>органа</w:t>
      </w:r>
      <w:r>
        <w:rPr>
          <w:spacing w:val="-14"/>
        </w:rPr>
        <w:t xml:space="preserve"> </w:t>
      </w:r>
      <w:r>
        <w:t>государственного</w:t>
      </w:r>
      <w:r>
        <w:rPr>
          <w:spacing w:val="-21"/>
        </w:rPr>
        <w:t xml:space="preserve"> </w:t>
      </w:r>
      <w:r>
        <w:t>контроля</w:t>
      </w:r>
      <w:r>
        <w:rPr>
          <w:spacing w:val="-12"/>
        </w:rPr>
        <w:t xml:space="preserve"> </w:t>
      </w:r>
      <w:r>
        <w:t>(надзора)</w:t>
      </w:r>
    </w:p>
    <w:p w:rsidR="00684C0B" w:rsidRDefault="00684C0B">
      <w:pPr>
        <w:pStyle w:val="a3"/>
        <w:spacing w:before="11"/>
        <w:rPr>
          <w:sz w:val="21"/>
        </w:rPr>
      </w:pPr>
    </w:p>
    <w:p w:rsidR="00684C0B" w:rsidRDefault="00876AE6">
      <w:pPr>
        <w:pStyle w:val="a3"/>
        <w:ind w:left="1909" w:right="1907"/>
        <w:jc w:val="center"/>
      </w:pPr>
      <w:r>
        <w:t>Перечень актов,</w:t>
      </w:r>
    </w:p>
    <w:p w:rsidR="00684C0B" w:rsidRDefault="00876AE6">
      <w:pPr>
        <w:pStyle w:val="a3"/>
        <w:spacing w:before="2"/>
        <w:ind w:left="1909" w:right="1908"/>
        <w:jc w:val="center"/>
      </w:pPr>
      <w:r>
        <w:t>содержащих обязательные требования, соблюдение которых оценивается при проведении мероприятий по</w:t>
      </w:r>
    </w:p>
    <w:p w:rsidR="00684C0B" w:rsidRDefault="00876AE6">
      <w:pPr>
        <w:pStyle w:val="a3"/>
        <w:ind w:left="237" w:right="232"/>
        <w:jc w:val="center"/>
      </w:pPr>
      <w:r>
        <w:rPr>
          <w:u w:val="single" w:color="3B3B3B"/>
        </w:rPr>
        <w:t>надзору и контролю за приемом на работу инвалидов в пределах установленной квоты с правом</w:t>
      </w:r>
      <w:r>
        <w:t xml:space="preserve"> </w:t>
      </w:r>
      <w:r>
        <w:rPr>
          <w:u w:val="single" w:color="343434"/>
        </w:rPr>
        <w:t>проведения проверок. выдачи обязательных для исполнения предписаний и</w:t>
      </w:r>
      <w:r>
        <w:rPr>
          <w:u w:val="single" w:color="343434"/>
        </w:rPr>
        <w:t xml:space="preserve"> составления протоколов</w:t>
      </w:r>
    </w:p>
    <w:p w:rsidR="00684C0B" w:rsidRDefault="00876AE6">
      <w:pPr>
        <w:pStyle w:val="a3"/>
        <w:spacing w:before="17"/>
        <w:ind w:left="1908" w:right="1908"/>
        <w:jc w:val="center"/>
      </w:pPr>
      <w:r>
        <w:t>наименование вида государственного контроля (надзора)</w:t>
      </w:r>
    </w:p>
    <w:p w:rsidR="00684C0B" w:rsidRDefault="00684C0B">
      <w:pPr>
        <w:pStyle w:val="a3"/>
        <w:spacing w:before="9"/>
        <w:rPr>
          <w:sz w:val="21"/>
        </w:rPr>
      </w:pPr>
    </w:p>
    <w:p w:rsidR="00684C0B" w:rsidRDefault="00876AE6">
      <w:pPr>
        <w:pStyle w:val="a3"/>
        <w:ind w:left="1946" w:right="1947"/>
        <w:jc w:val="center"/>
      </w:pPr>
      <w:r>
        <w:t>Раздел І. Международные договоры Российской Федерации и акты органов Евразийского экономического союза</w:t>
      </w:r>
    </w:p>
    <w:p w:rsidR="00684C0B" w:rsidRDefault="00684C0B">
      <w:pPr>
        <w:pStyle w:val="a3"/>
        <w:spacing w:before="1" w:after="1"/>
        <w:rPr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57"/>
        <w:gridCol w:w="3332"/>
        <w:gridCol w:w="3466"/>
      </w:tblGrid>
      <w:tr w:rsidR="00684C0B">
        <w:trPr>
          <w:trHeight w:val="1473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82"/>
              <w:ind w:left="187"/>
            </w:pPr>
            <w:r>
              <w:rPr>
                <w:w w:val="97"/>
              </w:rPr>
              <w:t>N</w:t>
            </w:r>
          </w:p>
        </w:tc>
        <w:tc>
          <w:tcPr>
            <w:tcW w:w="1757" w:type="dxa"/>
          </w:tcPr>
          <w:p w:rsidR="00684C0B" w:rsidRDefault="00876AE6">
            <w:pPr>
              <w:pStyle w:val="TableParagraph"/>
              <w:spacing w:before="82"/>
              <w:ind w:left="175" w:hanging="58"/>
            </w:pPr>
            <w:r>
              <w:t>Наименование и реквизиты акта</w:t>
            </w:r>
          </w:p>
        </w:tc>
        <w:tc>
          <w:tcPr>
            <w:tcW w:w="3332" w:type="dxa"/>
          </w:tcPr>
          <w:p w:rsidR="00684C0B" w:rsidRDefault="00876AE6">
            <w:pPr>
              <w:pStyle w:val="TableParagraph"/>
              <w:spacing w:before="82"/>
              <w:ind w:left="212" w:right="189" w:firstLine="24"/>
              <w:jc w:val="center"/>
            </w:pPr>
            <w:r>
              <w:t xml:space="preserve">Краткое описание круга лиц и (или) перечня объектов, в отношении которых устанавливаются </w:t>
            </w:r>
            <w:r>
              <w:rPr>
                <w:spacing w:val="-2"/>
              </w:rPr>
              <w:t xml:space="preserve">обязательные </w:t>
            </w:r>
            <w:r>
              <w:t>требования</w:t>
            </w:r>
          </w:p>
        </w:tc>
        <w:tc>
          <w:tcPr>
            <w:tcW w:w="3466" w:type="dxa"/>
          </w:tcPr>
          <w:p w:rsidR="00684C0B" w:rsidRDefault="00876AE6">
            <w:pPr>
              <w:pStyle w:val="TableParagraph"/>
              <w:spacing w:before="82"/>
              <w:ind w:left="77" w:right="54"/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 &lt;*&gt;</w:t>
            </w:r>
          </w:p>
        </w:tc>
      </w:tr>
      <w:tr w:rsidR="00684C0B">
        <w:trPr>
          <w:trHeight w:val="445"/>
        </w:trPr>
        <w:tc>
          <w:tcPr>
            <w:tcW w:w="504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7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32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466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84C0B" w:rsidRDefault="00684C0B">
      <w:pPr>
        <w:pStyle w:val="a3"/>
        <w:rPr>
          <w:sz w:val="24"/>
        </w:rPr>
      </w:pPr>
    </w:p>
    <w:p w:rsidR="00684C0B" w:rsidRDefault="00684C0B">
      <w:pPr>
        <w:pStyle w:val="a3"/>
        <w:rPr>
          <w:sz w:val="24"/>
        </w:rPr>
      </w:pPr>
    </w:p>
    <w:p w:rsidR="00684C0B" w:rsidRDefault="00876AE6">
      <w:pPr>
        <w:pStyle w:val="a3"/>
        <w:spacing w:before="183"/>
        <w:ind w:left="1909" w:right="1906"/>
        <w:jc w:val="center"/>
      </w:pPr>
      <w:r>
        <w:t>Раздел II. Федеральные законы</w:t>
      </w:r>
    </w:p>
    <w:p w:rsidR="00684C0B" w:rsidRDefault="00684C0B">
      <w:pPr>
        <w:pStyle w:val="a3"/>
        <w:rPr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184"/>
        <w:gridCol w:w="2904"/>
        <w:gridCol w:w="3466"/>
      </w:tblGrid>
      <w:tr w:rsidR="00684C0B">
        <w:trPr>
          <w:trHeight w:val="1473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82"/>
              <w:ind w:left="187"/>
            </w:pPr>
            <w:r>
              <w:rPr>
                <w:w w:val="97"/>
              </w:rPr>
              <w:t>N</w:t>
            </w:r>
          </w:p>
        </w:tc>
        <w:tc>
          <w:tcPr>
            <w:tcW w:w="2184" w:type="dxa"/>
          </w:tcPr>
          <w:p w:rsidR="00684C0B" w:rsidRDefault="00876AE6">
            <w:pPr>
              <w:pStyle w:val="TableParagraph"/>
              <w:spacing w:before="82"/>
              <w:ind w:left="387" w:hanging="53"/>
            </w:pPr>
            <w:r>
              <w:t>Наименование и реквизиты акта</w:t>
            </w:r>
          </w:p>
        </w:tc>
        <w:tc>
          <w:tcPr>
            <w:tcW w:w="2904" w:type="dxa"/>
          </w:tcPr>
          <w:p w:rsidR="00684C0B" w:rsidRDefault="00876AE6">
            <w:pPr>
              <w:pStyle w:val="TableParagraph"/>
              <w:spacing w:before="82"/>
              <w:ind w:left="118" w:right="74"/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466" w:type="dxa"/>
          </w:tcPr>
          <w:p w:rsidR="00684C0B" w:rsidRDefault="00876AE6">
            <w:pPr>
              <w:pStyle w:val="TableParagraph"/>
              <w:spacing w:before="82"/>
              <w:ind w:left="78" w:right="53"/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4C0B">
        <w:trPr>
          <w:trHeight w:val="1967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72"/>
              <w:ind w:left="77"/>
            </w:pPr>
            <w:r>
              <w:t>1.</w:t>
            </w:r>
          </w:p>
        </w:tc>
        <w:tc>
          <w:tcPr>
            <w:tcW w:w="2184" w:type="dxa"/>
          </w:tcPr>
          <w:p w:rsidR="00684C0B" w:rsidRDefault="00876AE6" w:rsidP="00876AE6">
            <w:pPr>
              <w:pStyle w:val="TableParagraph"/>
              <w:spacing w:before="72"/>
              <w:ind w:left="75"/>
            </w:pPr>
            <w:r>
              <w:t>Закон Р</w:t>
            </w:r>
            <w:r>
              <w:t>оссийской Федерации от 19.04.1991 № 1032-1</w:t>
            </w:r>
          </w:p>
          <w:p w:rsidR="00684C0B" w:rsidRDefault="00876AE6">
            <w:pPr>
              <w:pStyle w:val="TableParagraph"/>
              <w:ind w:left="75" w:firstLine="6"/>
            </w:pPr>
            <w:r>
              <w:t>«О занятости населения в Российской Федерации»</w:t>
            </w:r>
          </w:p>
        </w:tc>
        <w:tc>
          <w:tcPr>
            <w:tcW w:w="2904" w:type="dxa"/>
          </w:tcPr>
          <w:p w:rsidR="00684C0B" w:rsidRDefault="00876AE6">
            <w:pPr>
              <w:pStyle w:val="TableParagraph"/>
              <w:spacing w:before="72"/>
              <w:ind w:left="190" w:right="147" w:hanging="14"/>
              <w:jc w:val="center"/>
            </w:pPr>
            <w:r>
              <w:t>Работодатели, численность работников которых со</w:t>
            </w:r>
            <w:r>
              <w:t>ставляет не менее чем</w:t>
            </w:r>
            <w:r>
              <w:rPr>
                <w:spacing w:val="-24"/>
              </w:rPr>
              <w:t xml:space="preserve"> </w:t>
            </w:r>
            <w:r>
              <w:t>35 человек</w:t>
            </w:r>
          </w:p>
        </w:tc>
        <w:tc>
          <w:tcPr>
            <w:tcW w:w="3466" w:type="dxa"/>
          </w:tcPr>
          <w:p w:rsidR="00684C0B" w:rsidRDefault="00876AE6">
            <w:pPr>
              <w:pStyle w:val="TableParagraph"/>
              <w:spacing w:before="68"/>
              <w:ind w:left="1068"/>
            </w:pPr>
            <w:r>
              <w:t>п.1, п. 3 ст. 25</w:t>
            </w:r>
          </w:p>
        </w:tc>
      </w:tr>
      <w:tr w:rsidR="00684C0B">
        <w:trPr>
          <w:trHeight w:val="1962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68"/>
              <w:ind w:left="74"/>
            </w:pPr>
            <w:r>
              <w:t>2.</w:t>
            </w:r>
          </w:p>
        </w:tc>
        <w:tc>
          <w:tcPr>
            <w:tcW w:w="2184" w:type="dxa"/>
          </w:tcPr>
          <w:p w:rsidR="00684C0B" w:rsidRDefault="00876AE6">
            <w:pPr>
              <w:pStyle w:val="TableParagraph"/>
              <w:spacing w:before="68"/>
              <w:ind w:left="169" w:right="139"/>
              <w:jc w:val="center"/>
            </w:pPr>
            <w:r>
              <w:t xml:space="preserve">Федеральный </w:t>
            </w:r>
            <w:r>
              <w:t>Закон</w:t>
            </w:r>
            <w:r>
              <w:t xml:space="preserve"> </w:t>
            </w:r>
            <w:r>
              <w:t>от 24 ноября 1995 N</w:t>
            </w:r>
            <w:r>
              <w:rPr>
                <w:spacing w:val="-1"/>
              </w:rPr>
              <w:t xml:space="preserve"> </w:t>
            </w:r>
            <w:r>
              <w:t>181-ФЗ</w:t>
            </w:r>
          </w:p>
          <w:p w:rsidR="00684C0B" w:rsidRDefault="00876AE6">
            <w:pPr>
              <w:pStyle w:val="TableParagraph"/>
              <w:spacing w:before="6" w:line="237" w:lineRule="auto"/>
              <w:ind w:left="172" w:right="129" w:hanging="23"/>
              <w:jc w:val="center"/>
            </w:pPr>
            <w:r>
              <w:t>"О социальной защите инвалидов</w:t>
            </w:r>
            <w:r>
              <w:rPr>
                <w:spacing w:val="-10"/>
              </w:rPr>
              <w:t xml:space="preserve"> </w:t>
            </w:r>
            <w:r>
              <w:t>в Российской федерации"</w:t>
            </w:r>
          </w:p>
        </w:tc>
        <w:tc>
          <w:tcPr>
            <w:tcW w:w="2904" w:type="dxa"/>
          </w:tcPr>
          <w:p w:rsidR="00684C0B" w:rsidRDefault="00876AE6">
            <w:pPr>
              <w:pStyle w:val="TableParagraph"/>
              <w:spacing w:before="68"/>
              <w:ind w:left="190" w:right="147" w:hanging="14"/>
              <w:jc w:val="center"/>
            </w:pPr>
            <w:r>
              <w:t>Работодатели, численность работников которых составляет не менее чем</w:t>
            </w:r>
            <w:r>
              <w:rPr>
                <w:spacing w:val="-24"/>
              </w:rPr>
              <w:t xml:space="preserve"> </w:t>
            </w:r>
            <w:r>
              <w:t>35 человек;</w:t>
            </w:r>
          </w:p>
        </w:tc>
        <w:tc>
          <w:tcPr>
            <w:tcW w:w="3466" w:type="dxa"/>
          </w:tcPr>
          <w:p w:rsidR="00684C0B" w:rsidRDefault="00876AE6">
            <w:pPr>
              <w:pStyle w:val="TableParagraph"/>
              <w:spacing w:before="68"/>
              <w:ind w:left="78" w:right="36"/>
              <w:jc w:val="center"/>
            </w:pPr>
            <w:r>
              <w:t>ст.</w:t>
            </w:r>
            <w:r>
              <w:rPr>
                <w:spacing w:val="-5"/>
              </w:rPr>
              <w:t xml:space="preserve"> </w:t>
            </w:r>
            <w:r>
              <w:t>21,</w:t>
            </w:r>
          </w:p>
          <w:p w:rsidR="00684C0B" w:rsidRDefault="00876AE6">
            <w:pPr>
              <w:pStyle w:val="TableParagraph"/>
              <w:spacing w:before="1" w:line="251" w:lineRule="exact"/>
              <w:ind w:left="78" w:right="36"/>
              <w:jc w:val="center"/>
            </w:pPr>
            <w:r>
              <w:t>ст.</w:t>
            </w:r>
            <w:r>
              <w:rPr>
                <w:spacing w:val="-5"/>
              </w:rPr>
              <w:t xml:space="preserve"> </w:t>
            </w:r>
            <w:r>
              <w:t>22,</w:t>
            </w:r>
          </w:p>
          <w:p w:rsidR="00684C0B" w:rsidRDefault="00876AE6">
            <w:pPr>
              <w:pStyle w:val="TableParagraph"/>
              <w:spacing w:line="251" w:lineRule="exact"/>
              <w:ind w:left="78" w:right="35"/>
              <w:jc w:val="center"/>
            </w:pPr>
            <w:r>
              <w:t>ст.</w:t>
            </w:r>
            <w:r>
              <w:rPr>
                <w:spacing w:val="-7"/>
              </w:rPr>
              <w:t xml:space="preserve"> </w:t>
            </w:r>
            <w:r>
              <w:t>24</w:t>
            </w:r>
          </w:p>
        </w:tc>
      </w:tr>
    </w:tbl>
    <w:p w:rsidR="00684C0B" w:rsidRDefault="00684C0B">
      <w:pPr>
        <w:spacing w:line="251" w:lineRule="exact"/>
        <w:jc w:val="center"/>
        <w:sectPr w:rsidR="00684C0B">
          <w:type w:val="continuous"/>
          <w:pgSz w:w="11900" w:h="16840"/>
          <w:pgMar w:top="1280" w:right="760" w:bottom="280" w:left="1580" w:header="720" w:footer="720" w:gutter="0"/>
          <w:cols w:space="720"/>
        </w:sectPr>
      </w:pPr>
    </w:p>
    <w:p w:rsidR="00684C0B" w:rsidRDefault="00876AE6">
      <w:pPr>
        <w:pStyle w:val="a3"/>
        <w:spacing w:before="78" w:line="244" w:lineRule="auto"/>
        <w:ind w:left="2016" w:right="1738" w:firstLine="825"/>
      </w:pPr>
      <w:r>
        <w:lastRenderedPageBreak/>
        <w:t>Раздел III. Указы Президента Российской Федерации, постановления и распоряжения Правительства</w:t>
      </w:r>
    </w:p>
    <w:p w:rsidR="00684C0B" w:rsidRDefault="00876AE6">
      <w:pPr>
        <w:pStyle w:val="a3"/>
        <w:spacing w:line="246" w:lineRule="exact"/>
        <w:ind w:left="3696"/>
      </w:pPr>
      <w:r>
        <w:t>Российской Федерации</w:t>
      </w:r>
    </w:p>
    <w:p w:rsidR="00684C0B" w:rsidRDefault="00684C0B">
      <w:pPr>
        <w:pStyle w:val="a3"/>
        <w:spacing w:before="11"/>
      </w:pPr>
    </w:p>
    <w:tbl>
      <w:tblPr>
        <w:tblStyle w:val="TableNormal"/>
        <w:tblW w:w="0" w:type="auto"/>
        <w:tblInd w:w="115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52"/>
        <w:gridCol w:w="1709"/>
        <w:gridCol w:w="2539"/>
        <w:gridCol w:w="2558"/>
      </w:tblGrid>
      <w:tr w:rsidR="00684C0B">
        <w:trPr>
          <w:trHeight w:val="1732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87"/>
              <w:ind w:left="187"/>
            </w:pPr>
            <w:r>
              <w:rPr>
                <w:w w:val="97"/>
              </w:rPr>
              <w:t>N</w:t>
            </w:r>
          </w:p>
        </w:tc>
        <w:tc>
          <w:tcPr>
            <w:tcW w:w="1752" w:type="dxa"/>
          </w:tcPr>
          <w:p w:rsidR="00684C0B" w:rsidRDefault="00876AE6">
            <w:pPr>
              <w:pStyle w:val="TableParagraph"/>
              <w:spacing w:before="87"/>
              <w:ind w:left="204" w:right="184"/>
              <w:jc w:val="center"/>
            </w:pPr>
            <w:r>
              <w:rPr>
                <w:w w:val="95"/>
              </w:rPr>
              <w:t xml:space="preserve">Наименование </w:t>
            </w:r>
            <w:r>
              <w:t>документа (обозначение)</w:t>
            </w:r>
          </w:p>
        </w:tc>
        <w:tc>
          <w:tcPr>
            <w:tcW w:w="1709" w:type="dxa"/>
          </w:tcPr>
          <w:p w:rsidR="00684C0B" w:rsidRDefault="00876AE6">
            <w:pPr>
              <w:pStyle w:val="TableParagraph"/>
              <w:spacing w:before="89" w:line="237" w:lineRule="auto"/>
              <w:ind w:left="250" w:right="221" w:firstLine="31"/>
            </w:pPr>
            <w:r>
              <w:t xml:space="preserve">Сведения об </w:t>
            </w:r>
            <w:r>
              <w:rPr>
                <w:w w:val="95"/>
              </w:rPr>
              <w:t>утверждении</w:t>
            </w:r>
          </w:p>
        </w:tc>
        <w:tc>
          <w:tcPr>
            <w:tcW w:w="2539" w:type="dxa"/>
          </w:tcPr>
          <w:p w:rsidR="00684C0B" w:rsidRDefault="00876AE6">
            <w:pPr>
              <w:pStyle w:val="TableParagraph"/>
              <w:spacing w:before="87"/>
              <w:ind w:left="85" w:right="62" w:hanging="2"/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</w:t>
            </w:r>
            <w:r>
              <w:rPr>
                <w:spacing w:val="-25"/>
              </w:rPr>
              <w:t xml:space="preserve"> </w:t>
            </w:r>
            <w:r>
              <w:t>требования</w:t>
            </w:r>
          </w:p>
        </w:tc>
        <w:tc>
          <w:tcPr>
            <w:tcW w:w="2558" w:type="dxa"/>
          </w:tcPr>
          <w:p w:rsidR="00684C0B" w:rsidRDefault="00876AE6">
            <w:pPr>
              <w:pStyle w:val="TableParagraph"/>
              <w:spacing w:before="87"/>
              <w:ind w:left="63" w:right="50"/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4C0B">
        <w:trPr>
          <w:trHeight w:val="441"/>
        </w:trPr>
        <w:tc>
          <w:tcPr>
            <w:tcW w:w="504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9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39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58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84C0B" w:rsidRDefault="00684C0B">
      <w:pPr>
        <w:pStyle w:val="a3"/>
        <w:spacing w:before="1"/>
        <w:rPr>
          <w:sz w:val="20"/>
        </w:rPr>
      </w:pPr>
    </w:p>
    <w:p w:rsidR="00684C0B" w:rsidRDefault="00876AE6">
      <w:pPr>
        <w:pStyle w:val="a3"/>
        <w:ind w:left="1746" w:right="1761" w:firstLine="15"/>
        <w:jc w:val="center"/>
      </w:pPr>
      <w:r>
        <w:t>Раздел IV. Нормативные правовые акты федеральных органов исполнительной</w:t>
      </w:r>
      <w:r>
        <w:rPr>
          <w:spacing w:val="-20"/>
        </w:rPr>
        <w:t xml:space="preserve"> </w:t>
      </w:r>
      <w:r>
        <w:t>власти</w:t>
      </w:r>
      <w:r>
        <w:rPr>
          <w:spacing w:val="-13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нормативные</w:t>
      </w:r>
      <w:r>
        <w:rPr>
          <w:spacing w:val="-6"/>
        </w:rPr>
        <w:t xml:space="preserve"> </w:t>
      </w:r>
      <w:r>
        <w:t>документы</w:t>
      </w:r>
      <w:r>
        <w:rPr>
          <w:spacing w:val="-9"/>
        </w:rPr>
        <w:t xml:space="preserve"> </w:t>
      </w:r>
      <w:r>
        <w:t>федеральных органов исполнительной</w:t>
      </w:r>
      <w:r>
        <w:rPr>
          <w:spacing w:val="9"/>
        </w:rPr>
        <w:t xml:space="preserve"> </w:t>
      </w:r>
      <w:r>
        <w:t>власти</w:t>
      </w:r>
    </w:p>
    <w:p w:rsidR="00684C0B" w:rsidRDefault="00684C0B">
      <w:pPr>
        <w:pStyle w:val="a3"/>
        <w:spacing w:before="5"/>
      </w:pPr>
    </w:p>
    <w:tbl>
      <w:tblPr>
        <w:tblStyle w:val="TableNormal"/>
        <w:tblW w:w="0" w:type="auto"/>
        <w:tblInd w:w="115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52"/>
        <w:gridCol w:w="1709"/>
        <w:gridCol w:w="2539"/>
        <w:gridCol w:w="2553"/>
      </w:tblGrid>
      <w:tr w:rsidR="00684C0B">
        <w:trPr>
          <w:trHeight w:val="1732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87"/>
              <w:ind w:left="187"/>
            </w:pPr>
            <w:r>
              <w:rPr>
                <w:w w:val="97"/>
              </w:rPr>
              <w:t>N</w:t>
            </w:r>
          </w:p>
        </w:tc>
        <w:tc>
          <w:tcPr>
            <w:tcW w:w="1752" w:type="dxa"/>
          </w:tcPr>
          <w:p w:rsidR="00684C0B" w:rsidRDefault="00876AE6">
            <w:pPr>
              <w:pStyle w:val="TableParagraph"/>
              <w:spacing w:before="87"/>
              <w:ind w:left="204" w:right="184"/>
              <w:jc w:val="center"/>
            </w:pPr>
            <w:r>
              <w:rPr>
                <w:w w:val="95"/>
              </w:rPr>
              <w:t xml:space="preserve">Наименование </w:t>
            </w:r>
            <w:r>
              <w:t>документа (обозначение)</w:t>
            </w:r>
          </w:p>
        </w:tc>
        <w:tc>
          <w:tcPr>
            <w:tcW w:w="1709" w:type="dxa"/>
          </w:tcPr>
          <w:p w:rsidR="00684C0B" w:rsidRDefault="00876AE6">
            <w:pPr>
              <w:pStyle w:val="TableParagraph"/>
              <w:spacing w:before="89" w:line="237" w:lineRule="auto"/>
              <w:ind w:left="250" w:right="221" w:firstLine="31"/>
            </w:pPr>
            <w:r>
              <w:t xml:space="preserve">Сведения об </w:t>
            </w:r>
            <w:r>
              <w:rPr>
                <w:w w:val="95"/>
              </w:rPr>
              <w:t>утверждении</w:t>
            </w:r>
          </w:p>
        </w:tc>
        <w:tc>
          <w:tcPr>
            <w:tcW w:w="2539" w:type="dxa"/>
          </w:tcPr>
          <w:p w:rsidR="00684C0B" w:rsidRDefault="00876AE6">
            <w:pPr>
              <w:pStyle w:val="TableParagraph"/>
              <w:spacing w:before="87"/>
              <w:ind w:left="85" w:right="62" w:firstLine="3"/>
              <w:jc w:val="center"/>
            </w:pPr>
            <w:r>
              <w:t>Краткое описание круга лиц и (или) перечня объе</w:t>
            </w:r>
            <w:r>
              <w:t>ктов, в отношении которых устанавливаются обязательные</w:t>
            </w:r>
            <w:r>
              <w:rPr>
                <w:spacing w:val="-25"/>
              </w:rPr>
              <w:t xml:space="preserve"> </w:t>
            </w:r>
            <w:r>
              <w:t>требования</w:t>
            </w:r>
          </w:p>
        </w:tc>
        <w:tc>
          <w:tcPr>
            <w:tcW w:w="2553" w:type="dxa"/>
          </w:tcPr>
          <w:p w:rsidR="00684C0B" w:rsidRDefault="00876AE6">
            <w:pPr>
              <w:pStyle w:val="TableParagraph"/>
              <w:spacing w:before="87"/>
              <w:ind w:left="63" w:right="45"/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684C0B">
        <w:trPr>
          <w:trHeight w:val="445"/>
        </w:trPr>
        <w:tc>
          <w:tcPr>
            <w:tcW w:w="504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9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39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53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84C0B" w:rsidRDefault="00684C0B">
      <w:pPr>
        <w:pStyle w:val="a3"/>
        <w:spacing w:before="8"/>
        <w:rPr>
          <w:sz w:val="19"/>
        </w:rPr>
      </w:pPr>
    </w:p>
    <w:p w:rsidR="00684C0B" w:rsidRDefault="00876AE6">
      <w:pPr>
        <w:pStyle w:val="a3"/>
        <w:ind w:left="1728" w:right="1727" w:firstLine="4"/>
        <w:jc w:val="center"/>
      </w:pPr>
      <w:r>
        <w:t>Раздел V. Нормативные правовые акты органов государственной</w:t>
      </w:r>
      <w:r>
        <w:rPr>
          <w:spacing w:val="-18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CCCP</w:t>
      </w:r>
      <w:r>
        <w:rPr>
          <w:spacing w:val="-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РСФСР,</w:t>
      </w:r>
      <w:r>
        <w:rPr>
          <w:spacing w:val="-8"/>
        </w:rPr>
        <w:t xml:space="preserve"> </w:t>
      </w:r>
      <w:r>
        <w:t>нормативные правовые акты органов исполнительной власти СССР и</w:t>
      </w:r>
      <w:r>
        <w:rPr>
          <w:spacing w:val="17"/>
        </w:rPr>
        <w:t xml:space="preserve"> </w:t>
      </w:r>
      <w:r>
        <w:t>РСФСР</w:t>
      </w:r>
    </w:p>
    <w:p w:rsidR="00684C0B" w:rsidRDefault="00684C0B">
      <w:pPr>
        <w:pStyle w:val="a3"/>
        <w:spacing w:before="9"/>
      </w:pPr>
    </w:p>
    <w:tbl>
      <w:tblPr>
        <w:tblStyle w:val="TableNormal"/>
        <w:tblW w:w="0" w:type="auto"/>
        <w:tblInd w:w="115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52"/>
        <w:gridCol w:w="1581"/>
        <w:gridCol w:w="2725"/>
        <w:gridCol w:w="2496"/>
      </w:tblGrid>
      <w:tr w:rsidR="00684C0B">
        <w:trPr>
          <w:trHeight w:val="1634"/>
        </w:trPr>
        <w:tc>
          <w:tcPr>
            <w:tcW w:w="504" w:type="dxa"/>
            <w:tcBorders>
              <w:bottom w:val="nil"/>
            </w:tcBorders>
          </w:tcPr>
          <w:p w:rsidR="00684C0B" w:rsidRDefault="00876AE6">
            <w:pPr>
              <w:pStyle w:val="TableParagraph"/>
              <w:spacing w:before="82"/>
              <w:ind w:left="187"/>
            </w:pPr>
            <w:r>
              <w:rPr>
                <w:w w:val="97"/>
              </w:rPr>
              <w:t>N</w:t>
            </w:r>
          </w:p>
        </w:tc>
        <w:tc>
          <w:tcPr>
            <w:tcW w:w="1752" w:type="dxa"/>
            <w:tcBorders>
              <w:bottom w:val="nil"/>
            </w:tcBorders>
          </w:tcPr>
          <w:p w:rsidR="00684C0B" w:rsidRDefault="00876AE6">
            <w:pPr>
              <w:pStyle w:val="TableParagraph"/>
              <w:spacing w:before="82"/>
              <w:ind w:left="204" w:right="184"/>
              <w:jc w:val="center"/>
            </w:pPr>
            <w:r>
              <w:rPr>
                <w:w w:val="95"/>
              </w:rPr>
              <w:t xml:space="preserve">Наименование </w:t>
            </w:r>
            <w:r>
              <w:t>документа (обозначение)</w:t>
            </w:r>
          </w:p>
        </w:tc>
        <w:tc>
          <w:tcPr>
            <w:tcW w:w="1581" w:type="dxa"/>
            <w:tcBorders>
              <w:bottom w:val="nil"/>
            </w:tcBorders>
          </w:tcPr>
          <w:p w:rsidR="00684C0B" w:rsidRDefault="00876AE6">
            <w:pPr>
              <w:pStyle w:val="TableParagraph"/>
              <w:spacing w:before="82"/>
              <w:ind w:left="198" w:right="150" w:firstLine="26"/>
            </w:pPr>
            <w:r>
              <w:t xml:space="preserve">Сведения об </w:t>
            </w:r>
            <w:r>
              <w:rPr>
                <w:w w:val="95"/>
              </w:rPr>
              <w:t>утверждении</w:t>
            </w:r>
          </w:p>
        </w:tc>
        <w:tc>
          <w:tcPr>
            <w:tcW w:w="2725" w:type="dxa"/>
            <w:tcBorders>
              <w:bottom w:val="nil"/>
            </w:tcBorders>
          </w:tcPr>
          <w:p w:rsidR="00684C0B" w:rsidRDefault="00876AE6">
            <w:pPr>
              <w:pStyle w:val="TableParagraph"/>
              <w:spacing w:before="82"/>
              <w:ind w:left="154" w:right="100" w:hanging="15"/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496" w:type="dxa"/>
            <w:tcBorders>
              <w:bottom w:val="nil"/>
            </w:tcBorders>
          </w:tcPr>
          <w:p w:rsidR="00684C0B" w:rsidRDefault="00876AE6">
            <w:pPr>
              <w:pStyle w:val="TableParagraph"/>
              <w:spacing w:before="82"/>
              <w:ind w:left="215" w:right="200" w:firstLine="18"/>
              <w:jc w:val="center"/>
            </w:pPr>
            <w:r>
              <w:t>Ука</w:t>
            </w:r>
            <w:r>
              <w:t>зание на структурные</w:t>
            </w:r>
            <w:r>
              <w:rPr>
                <w:spacing w:val="-25"/>
              </w:rPr>
              <w:t xml:space="preserve"> </w:t>
            </w:r>
            <w:r>
              <w:t>единицы акта, соблюдение которых оценивается при проведении мероприятий</w:t>
            </w:r>
            <w:r>
              <w:rPr>
                <w:spacing w:val="17"/>
              </w:rPr>
              <w:t xml:space="preserve"> </w:t>
            </w:r>
            <w:r>
              <w:t>по контролю</w:t>
            </w:r>
          </w:p>
        </w:tc>
      </w:tr>
      <w:tr w:rsidR="00684C0B">
        <w:trPr>
          <w:trHeight w:val="347"/>
        </w:trPr>
        <w:tc>
          <w:tcPr>
            <w:tcW w:w="504" w:type="dxa"/>
            <w:tcBorders>
              <w:top w:val="nil"/>
            </w:tcBorders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581" w:type="dxa"/>
            <w:tcBorders>
              <w:top w:val="nil"/>
            </w:tcBorders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2725" w:type="dxa"/>
            <w:tcBorders>
              <w:top w:val="nil"/>
            </w:tcBorders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684C0B" w:rsidRDefault="00684C0B" w:rsidP="00876AE6">
            <w:pPr>
              <w:pStyle w:val="TableParagraph"/>
              <w:spacing w:before="30"/>
              <w:rPr>
                <w:sz w:val="15"/>
              </w:rPr>
            </w:pPr>
          </w:p>
        </w:tc>
      </w:tr>
      <w:tr w:rsidR="00684C0B">
        <w:trPr>
          <w:trHeight w:val="450"/>
        </w:trPr>
        <w:tc>
          <w:tcPr>
            <w:tcW w:w="9058" w:type="dxa"/>
            <w:gridSpan w:val="5"/>
          </w:tcPr>
          <w:p w:rsidR="00684C0B" w:rsidRDefault="00876AE6">
            <w:pPr>
              <w:pStyle w:val="TableParagraph"/>
              <w:spacing w:before="68"/>
              <w:ind w:left="204"/>
            </w:pPr>
            <w:r>
              <w:t>Подраздел 1. Нормативные правовые акты органов государственной власти СССР и РСФСР</w:t>
            </w:r>
          </w:p>
        </w:tc>
      </w:tr>
      <w:tr w:rsidR="00684C0B">
        <w:trPr>
          <w:trHeight w:val="450"/>
        </w:trPr>
        <w:tc>
          <w:tcPr>
            <w:tcW w:w="504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81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25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96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84C0B">
        <w:trPr>
          <w:trHeight w:val="705"/>
        </w:trPr>
        <w:tc>
          <w:tcPr>
            <w:tcW w:w="9058" w:type="dxa"/>
            <w:gridSpan w:val="5"/>
          </w:tcPr>
          <w:p w:rsidR="00684C0B" w:rsidRDefault="00876AE6">
            <w:pPr>
              <w:pStyle w:val="TableParagraph"/>
              <w:spacing w:before="74" w:line="237" w:lineRule="auto"/>
              <w:ind w:left="3650" w:hanging="3423"/>
            </w:pPr>
            <w:r>
              <w:t>Подраздел 2. Нормативные правовые акты органов исполнительной власти CCCP и РСФСР (до 1 июля 2017 г.)</w:t>
            </w:r>
          </w:p>
        </w:tc>
      </w:tr>
      <w:tr w:rsidR="00684C0B">
        <w:trPr>
          <w:trHeight w:val="445"/>
        </w:trPr>
        <w:tc>
          <w:tcPr>
            <w:tcW w:w="504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81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25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96" w:type="dxa"/>
          </w:tcPr>
          <w:p w:rsidR="00684C0B" w:rsidRDefault="00876AE6" w:rsidP="00876AE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84C0B" w:rsidRDefault="00684C0B">
      <w:pPr>
        <w:rPr>
          <w:sz w:val="20"/>
        </w:rPr>
        <w:sectPr w:rsidR="00684C0B">
          <w:pgSz w:w="11900" w:h="16840"/>
          <w:pgMar w:top="1560" w:right="760" w:bottom="280" w:left="1580" w:header="720" w:footer="720" w:gutter="0"/>
          <w:cols w:space="720"/>
        </w:sectPr>
      </w:pPr>
    </w:p>
    <w:p w:rsidR="00684C0B" w:rsidRDefault="00876AE6">
      <w:pPr>
        <w:pStyle w:val="a3"/>
        <w:spacing w:before="78" w:line="244" w:lineRule="auto"/>
        <w:ind w:left="3924" w:right="1262" w:hanging="1721"/>
      </w:pPr>
      <w:r>
        <w:lastRenderedPageBreak/>
        <w:t>Раздел VI. Законы и иные нормативные правовые акты Липецкой области</w:t>
      </w:r>
    </w:p>
    <w:p w:rsidR="00684C0B" w:rsidRDefault="00684C0B">
      <w:pPr>
        <w:pStyle w:val="a3"/>
        <w:spacing w:before="7"/>
      </w:pPr>
    </w:p>
    <w:tbl>
      <w:tblPr>
        <w:tblStyle w:val="TableNormal"/>
        <w:tblW w:w="0" w:type="auto"/>
        <w:tblInd w:w="115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165"/>
        <w:gridCol w:w="3346"/>
        <w:gridCol w:w="3087"/>
      </w:tblGrid>
      <w:tr w:rsidR="00684C0B">
        <w:trPr>
          <w:trHeight w:val="1473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82"/>
              <w:ind w:right="143"/>
              <w:jc w:val="right"/>
            </w:pPr>
            <w:r>
              <w:rPr>
                <w:w w:val="97"/>
              </w:rPr>
              <w:t>N</w:t>
            </w:r>
          </w:p>
        </w:tc>
        <w:tc>
          <w:tcPr>
            <w:tcW w:w="2165" w:type="dxa"/>
          </w:tcPr>
          <w:p w:rsidR="00684C0B" w:rsidRDefault="00876AE6">
            <w:pPr>
              <w:pStyle w:val="TableParagraph"/>
              <w:spacing w:before="82"/>
              <w:ind w:left="175" w:right="134" w:hanging="21"/>
              <w:jc w:val="center"/>
            </w:pPr>
            <w:r>
              <w:t xml:space="preserve">Наименование документа (обозначение) и </w:t>
            </w:r>
            <w:r>
              <w:rPr>
                <w:spacing w:val="-6"/>
              </w:rPr>
              <w:t xml:space="preserve">его </w:t>
            </w:r>
            <w:r>
              <w:t>реквизиты</w:t>
            </w:r>
          </w:p>
        </w:tc>
        <w:tc>
          <w:tcPr>
            <w:tcW w:w="3346" w:type="dxa"/>
          </w:tcPr>
          <w:p w:rsidR="00684C0B" w:rsidRDefault="00876AE6">
            <w:pPr>
              <w:pStyle w:val="TableParagraph"/>
              <w:spacing w:before="82"/>
              <w:ind w:left="217" w:right="198" w:firstLine="20"/>
              <w:jc w:val="center"/>
            </w:pPr>
            <w:r>
              <w:t xml:space="preserve">Краткое описание круга лиц и (или) перечня объектов, в отношении которых устанавливаются </w:t>
            </w:r>
            <w:r>
              <w:rPr>
                <w:spacing w:val="-2"/>
              </w:rPr>
              <w:t xml:space="preserve">обязательные </w:t>
            </w:r>
            <w:r>
              <w:t>требования</w:t>
            </w:r>
          </w:p>
        </w:tc>
        <w:tc>
          <w:tcPr>
            <w:tcW w:w="3087" w:type="dxa"/>
          </w:tcPr>
          <w:p w:rsidR="00684C0B" w:rsidRDefault="00876AE6">
            <w:pPr>
              <w:pStyle w:val="TableParagraph"/>
              <w:spacing w:before="82"/>
              <w:ind w:left="217" w:right="185" w:hanging="20"/>
              <w:jc w:val="center"/>
            </w:pPr>
            <w:r>
              <w:t>Указание на структурные единицы акта, соблюдение которых оценивается при проведении мероприятий</w:t>
            </w:r>
            <w:r>
              <w:rPr>
                <w:spacing w:val="-19"/>
              </w:rPr>
              <w:t xml:space="preserve"> </w:t>
            </w:r>
            <w:r>
              <w:t>по контролю</w:t>
            </w:r>
          </w:p>
        </w:tc>
      </w:tr>
      <w:tr w:rsidR="00684C0B">
        <w:trPr>
          <w:trHeight w:val="3287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68"/>
              <w:ind w:left="77"/>
            </w:pPr>
            <w:r>
              <w:t>1.</w:t>
            </w:r>
          </w:p>
        </w:tc>
        <w:tc>
          <w:tcPr>
            <w:tcW w:w="2165" w:type="dxa"/>
          </w:tcPr>
          <w:p w:rsidR="00684C0B" w:rsidRDefault="00876AE6" w:rsidP="00876AE6">
            <w:pPr>
              <w:pStyle w:val="TableParagraph"/>
              <w:spacing w:before="68"/>
              <w:ind w:left="197" w:right="149" w:hanging="15"/>
              <w:jc w:val="center"/>
            </w:pPr>
            <w:r>
              <w:t>Закон</w:t>
            </w:r>
            <w:r>
              <w:t xml:space="preserve"> </w:t>
            </w:r>
            <w:r>
              <w:t>Липецкой области от 14.07.2000 №104</w:t>
            </w:r>
            <w:r>
              <w:rPr>
                <w:spacing w:val="-41"/>
              </w:rPr>
              <w:t xml:space="preserve"> -</w:t>
            </w:r>
            <w:r>
              <w:t>ОЗ «О</w:t>
            </w:r>
            <w:r>
              <w:rPr>
                <w:spacing w:val="-37"/>
              </w:rPr>
              <w:t xml:space="preserve"> </w:t>
            </w:r>
            <w:r>
              <w:t xml:space="preserve">квотировании рабочих мест для лиц, особо нуждающихся в </w:t>
            </w:r>
            <w:r>
              <w:rPr>
                <w:w w:val="95"/>
              </w:rPr>
              <w:t>социальной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защите»</w:t>
            </w:r>
          </w:p>
        </w:tc>
        <w:tc>
          <w:tcPr>
            <w:tcW w:w="3346" w:type="dxa"/>
          </w:tcPr>
          <w:p w:rsidR="00684C0B" w:rsidRDefault="00876AE6">
            <w:pPr>
              <w:pStyle w:val="TableParagraph"/>
              <w:spacing w:before="68"/>
              <w:ind w:left="194" w:right="169" w:hanging="2"/>
              <w:jc w:val="center"/>
            </w:pPr>
            <w:r>
              <w:t>Р</w:t>
            </w:r>
            <w:r>
              <w:t>аботодатели, численность работников которых</w:t>
            </w:r>
            <w:r>
              <w:rPr>
                <w:spacing w:val="-33"/>
              </w:rPr>
              <w:t xml:space="preserve"> </w:t>
            </w:r>
            <w:r>
              <w:t>составляет не менее чем 35</w:t>
            </w:r>
            <w:r>
              <w:rPr>
                <w:spacing w:val="19"/>
              </w:rPr>
              <w:t xml:space="preserve"> </w:t>
            </w:r>
            <w:r>
              <w:t>человек</w:t>
            </w:r>
          </w:p>
        </w:tc>
        <w:tc>
          <w:tcPr>
            <w:tcW w:w="3087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</w:tr>
      <w:tr w:rsidR="00684C0B">
        <w:trPr>
          <w:trHeight w:val="3988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72"/>
              <w:ind w:right="142"/>
              <w:jc w:val="right"/>
            </w:pPr>
            <w:r>
              <w:t>2.</w:t>
            </w:r>
          </w:p>
        </w:tc>
        <w:tc>
          <w:tcPr>
            <w:tcW w:w="2165" w:type="dxa"/>
          </w:tcPr>
          <w:p w:rsidR="00684C0B" w:rsidRDefault="00876AE6">
            <w:pPr>
              <w:pStyle w:val="TableParagraph"/>
              <w:spacing w:before="72"/>
              <w:ind w:left="101" w:right="60" w:hanging="22"/>
              <w:jc w:val="center"/>
            </w:pPr>
            <w:r w:rsidRPr="00876AE6">
              <w:t xml:space="preserve">Постановление </w:t>
            </w:r>
            <w:r>
              <w:t xml:space="preserve">администрации Липецкой области </w:t>
            </w:r>
            <w:r>
              <w:rPr>
                <w:spacing w:val="-5"/>
              </w:rPr>
              <w:t xml:space="preserve">от </w:t>
            </w:r>
            <w:r>
              <w:t>23.11.2006 № 158</w:t>
            </w:r>
          </w:p>
          <w:p w:rsidR="00684C0B" w:rsidRDefault="00876AE6">
            <w:pPr>
              <w:pStyle w:val="TableParagraph"/>
              <w:spacing w:before="1"/>
              <w:ind w:left="104" w:right="55" w:hanging="17"/>
              <w:jc w:val="center"/>
            </w:pPr>
            <w:r>
              <w:t>«Об установлении квоты для приема на работу лиц, особо нуждающихся в социальной защите и</w:t>
            </w:r>
          </w:p>
          <w:p w:rsidR="00684C0B" w:rsidRDefault="00876AE6">
            <w:pPr>
              <w:pStyle w:val="TableParagraph"/>
              <w:spacing w:before="59"/>
              <w:ind w:left="97" w:right="74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МИНИМdЛЬНО</w:t>
            </w:r>
            <w:r>
              <w:rPr>
                <w:w w:val="105"/>
                <w:sz w:val="15"/>
              </w:rPr>
              <w:t>О</w:t>
            </w:r>
            <w:proofErr w:type="spellEnd"/>
          </w:p>
          <w:p w:rsidR="00684C0B" w:rsidRDefault="00876AE6">
            <w:pPr>
              <w:pStyle w:val="TableParagraph"/>
              <w:spacing w:before="16"/>
              <w:ind w:left="281" w:right="243" w:hanging="14"/>
              <w:jc w:val="center"/>
            </w:pPr>
            <w:r>
              <w:t xml:space="preserve">количества специальных рабочих мест </w:t>
            </w:r>
            <w:r>
              <w:rPr>
                <w:spacing w:val="-5"/>
              </w:rPr>
              <w:t xml:space="preserve">для </w:t>
            </w:r>
            <w:r>
              <w:t>трудоустройства инвалидов»</w:t>
            </w:r>
          </w:p>
        </w:tc>
        <w:tc>
          <w:tcPr>
            <w:tcW w:w="3346" w:type="dxa"/>
          </w:tcPr>
          <w:p w:rsidR="00684C0B" w:rsidRDefault="00876AE6">
            <w:pPr>
              <w:pStyle w:val="TableParagraph"/>
              <w:spacing w:before="72"/>
              <w:ind w:left="194" w:right="169" w:hanging="2"/>
              <w:jc w:val="center"/>
            </w:pPr>
            <w:r>
              <w:t>Работодатели, численность работников которых</w:t>
            </w:r>
            <w:r>
              <w:rPr>
                <w:spacing w:val="-32"/>
              </w:rPr>
              <w:t xml:space="preserve"> </w:t>
            </w:r>
            <w:r>
              <w:t>составляет более 200</w:t>
            </w:r>
            <w:r>
              <w:rPr>
                <w:spacing w:val="11"/>
              </w:rPr>
              <w:t xml:space="preserve"> </w:t>
            </w:r>
            <w:r>
              <w:t>человек</w:t>
            </w:r>
          </w:p>
        </w:tc>
        <w:tc>
          <w:tcPr>
            <w:tcW w:w="3087" w:type="dxa"/>
          </w:tcPr>
          <w:p w:rsidR="00684C0B" w:rsidRDefault="00684C0B">
            <w:pPr>
              <w:pStyle w:val="TableParagraph"/>
              <w:rPr>
                <w:sz w:val="24"/>
              </w:rPr>
            </w:pPr>
          </w:p>
          <w:p w:rsidR="00684C0B" w:rsidRDefault="00684C0B">
            <w:pPr>
              <w:pStyle w:val="TableParagraph"/>
              <w:rPr>
                <w:sz w:val="24"/>
              </w:rPr>
            </w:pPr>
          </w:p>
          <w:p w:rsidR="00684C0B" w:rsidRDefault="00684C0B">
            <w:pPr>
              <w:pStyle w:val="TableParagraph"/>
              <w:rPr>
                <w:sz w:val="24"/>
              </w:rPr>
            </w:pPr>
          </w:p>
          <w:p w:rsidR="00684C0B" w:rsidRDefault="00684C0B">
            <w:pPr>
              <w:pStyle w:val="TableParagraph"/>
              <w:rPr>
                <w:sz w:val="24"/>
              </w:rPr>
            </w:pPr>
          </w:p>
          <w:p w:rsidR="00684C0B" w:rsidRDefault="00684C0B">
            <w:pPr>
              <w:pStyle w:val="TableParagraph"/>
              <w:spacing w:before="3"/>
              <w:rPr>
                <w:sz w:val="24"/>
              </w:rPr>
            </w:pPr>
          </w:p>
          <w:p w:rsidR="00684C0B" w:rsidRDefault="00876AE6">
            <w:pPr>
              <w:pStyle w:val="TableParagraph"/>
              <w:ind w:left="1334" w:right="1304"/>
              <w:jc w:val="center"/>
            </w:pPr>
            <w:r>
              <w:t>п. 3.</w:t>
            </w:r>
          </w:p>
        </w:tc>
      </w:tr>
      <w:tr w:rsidR="00684C0B">
        <w:trPr>
          <w:trHeight w:val="3729"/>
        </w:trPr>
        <w:tc>
          <w:tcPr>
            <w:tcW w:w="504" w:type="dxa"/>
          </w:tcPr>
          <w:p w:rsidR="00684C0B" w:rsidRDefault="00876AE6">
            <w:pPr>
              <w:pStyle w:val="TableParagraph"/>
              <w:spacing w:before="72"/>
              <w:ind w:right="141"/>
              <w:jc w:val="right"/>
            </w:pPr>
            <w:r>
              <w:t>3.</w:t>
            </w:r>
          </w:p>
        </w:tc>
        <w:tc>
          <w:tcPr>
            <w:tcW w:w="2165" w:type="dxa"/>
          </w:tcPr>
          <w:p w:rsidR="00684C0B" w:rsidRDefault="00876AE6">
            <w:pPr>
              <w:pStyle w:val="TableParagraph"/>
              <w:spacing w:before="72"/>
              <w:ind w:left="101" w:right="58" w:hanging="17"/>
              <w:jc w:val="center"/>
            </w:pPr>
            <w:r>
              <w:t>Приказ у</w:t>
            </w:r>
            <w:r>
              <w:t xml:space="preserve">правления труда и занятости Липецкой обл. от 12.09.2014 N 294 </w:t>
            </w:r>
            <w:r>
              <w:rPr>
                <w:spacing w:val="-6"/>
              </w:rPr>
              <w:t>"Об</w:t>
            </w:r>
          </w:p>
          <w:p w:rsidR="00684C0B" w:rsidRDefault="00876AE6">
            <w:pPr>
              <w:pStyle w:val="TableParagraph"/>
              <w:spacing w:line="244" w:lineRule="auto"/>
              <w:ind w:left="97" w:right="55"/>
              <w:jc w:val="center"/>
            </w:pPr>
            <w:r>
              <w:t>утверждении форм и сроков</w:t>
            </w:r>
            <w:r>
              <w:rPr>
                <w:sz w:val="19"/>
              </w:rPr>
              <w:t xml:space="preserve"> </w:t>
            </w:r>
            <w:r>
              <w:t>предоставления информации о квотировании рабочих мест для лиц, особо нуждающихся в</w:t>
            </w:r>
          </w:p>
          <w:p w:rsidR="00684C0B" w:rsidRDefault="00876AE6">
            <w:pPr>
              <w:pStyle w:val="TableParagraph"/>
              <w:spacing w:line="245" w:lineRule="exact"/>
              <w:ind w:left="97" w:right="66"/>
              <w:jc w:val="center"/>
            </w:pPr>
            <w:r>
              <w:t>социальной защите"</w:t>
            </w:r>
          </w:p>
        </w:tc>
        <w:tc>
          <w:tcPr>
            <w:tcW w:w="3346" w:type="dxa"/>
          </w:tcPr>
          <w:p w:rsidR="00684C0B" w:rsidRDefault="00876AE6">
            <w:pPr>
              <w:pStyle w:val="TableParagraph"/>
              <w:spacing w:before="72"/>
              <w:ind w:left="194" w:right="169" w:hanging="7"/>
              <w:jc w:val="center"/>
            </w:pPr>
            <w:r>
              <w:t>Работодатели, численность работников которых</w:t>
            </w:r>
            <w:r>
              <w:rPr>
                <w:spacing w:val="-33"/>
              </w:rPr>
              <w:t xml:space="preserve"> </w:t>
            </w:r>
            <w:r>
              <w:t>составляет не менее чем 35</w:t>
            </w:r>
            <w:r>
              <w:rPr>
                <w:spacing w:val="5"/>
              </w:rPr>
              <w:t xml:space="preserve"> </w:t>
            </w:r>
            <w:r>
              <w:t>человек</w:t>
            </w:r>
          </w:p>
        </w:tc>
        <w:tc>
          <w:tcPr>
            <w:tcW w:w="3087" w:type="dxa"/>
          </w:tcPr>
          <w:p w:rsidR="00684C0B" w:rsidRDefault="00684C0B">
            <w:pPr>
              <w:pStyle w:val="TableParagraph"/>
              <w:rPr>
                <w:sz w:val="20"/>
              </w:rPr>
            </w:pPr>
          </w:p>
        </w:tc>
      </w:tr>
    </w:tbl>
    <w:p w:rsidR="00684C0B" w:rsidRDefault="00684C0B">
      <w:pPr>
        <w:rPr>
          <w:sz w:val="20"/>
        </w:rPr>
        <w:sectPr w:rsidR="00684C0B">
          <w:pgSz w:w="11900" w:h="16840"/>
          <w:pgMar w:top="1560" w:right="760" w:bottom="280" w:left="1580" w:header="720" w:footer="720" w:gutter="0"/>
          <w:cols w:space="720"/>
        </w:sectPr>
      </w:pPr>
    </w:p>
    <w:p w:rsidR="00684C0B" w:rsidRDefault="00876AE6">
      <w:pPr>
        <w:pStyle w:val="a3"/>
        <w:spacing w:before="74"/>
        <w:ind w:left="2449" w:right="2450" w:hanging="9"/>
        <w:jc w:val="center"/>
      </w:pPr>
      <w:r>
        <w:t>Раздел VII. Иные нормативные документы, обязательность соблюдения которых</w:t>
      </w:r>
      <w:r>
        <w:rPr>
          <w:spacing w:val="-37"/>
        </w:rPr>
        <w:t xml:space="preserve"> </w:t>
      </w:r>
      <w:r>
        <w:t>установлена законодательством Российской</w:t>
      </w:r>
      <w:r>
        <w:rPr>
          <w:spacing w:val="14"/>
        </w:rPr>
        <w:t xml:space="preserve"> </w:t>
      </w:r>
      <w:r>
        <w:t>Федерации</w:t>
      </w:r>
    </w:p>
    <w:p w:rsidR="00684C0B" w:rsidRDefault="00684C0B">
      <w:pPr>
        <w:pStyle w:val="a3"/>
        <w:spacing w:before="2"/>
        <w:rPr>
          <w:sz w:val="2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584"/>
        <w:gridCol w:w="1080"/>
        <w:gridCol w:w="2832"/>
        <w:gridCol w:w="3005"/>
      </w:tblGrid>
      <w:tr w:rsidR="00684C0B">
        <w:trPr>
          <w:trHeight w:val="1473"/>
        </w:trPr>
        <w:tc>
          <w:tcPr>
            <w:tcW w:w="557" w:type="dxa"/>
          </w:tcPr>
          <w:p w:rsidR="00684C0B" w:rsidRDefault="00876AE6">
            <w:pPr>
              <w:pStyle w:val="TableParagraph"/>
              <w:spacing w:before="82"/>
              <w:ind w:left="216"/>
            </w:pPr>
            <w:r>
              <w:rPr>
                <w:w w:val="97"/>
              </w:rPr>
              <w:t>N</w:t>
            </w:r>
          </w:p>
        </w:tc>
        <w:tc>
          <w:tcPr>
            <w:tcW w:w="1584" w:type="dxa"/>
          </w:tcPr>
          <w:p w:rsidR="00684C0B" w:rsidRDefault="00876AE6">
            <w:pPr>
              <w:pStyle w:val="TableParagraph"/>
              <w:spacing w:before="82"/>
              <w:ind w:left="123" w:right="98"/>
              <w:jc w:val="center"/>
            </w:pPr>
            <w:r>
              <w:rPr>
                <w:w w:val="95"/>
              </w:rPr>
              <w:t xml:space="preserve">Наименование </w:t>
            </w:r>
            <w:r>
              <w:t>документа (обозначе</w:t>
            </w:r>
            <w:r>
              <w:t>ние)</w:t>
            </w:r>
          </w:p>
        </w:tc>
        <w:tc>
          <w:tcPr>
            <w:tcW w:w="1080" w:type="dxa"/>
          </w:tcPr>
          <w:p w:rsidR="00684C0B" w:rsidRDefault="00876AE6">
            <w:pPr>
              <w:pStyle w:val="TableParagraph"/>
              <w:spacing w:before="82"/>
              <w:ind w:left="109" w:right="78"/>
              <w:jc w:val="center"/>
            </w:pPr>
            <w:r>
              <w:rPr>
                <w:w w:val="95"/>
              </w:rPr>
              <w:t xml:space="preserve">Сведения </w:t>
            </w:r>
            <w:r>
              <w:t xml:space="preserve">об </w:t>
            </w:r>
            <w:proofErr w:type="spellStart"/>
            <w:r>
              <w:rPr>
                <w:w w:val="95"/>
              </w:rPr>
              <w:t>утвержде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нии</w:t>
            </w:r>
            <w:proofErr w:type="spellEnd"/>
          </w:p>
        </w:tc>
        <w:tc>
          <w:tcPr>
            <w:tcW w:w="2832" w:type="dxa"/>
          </w:tcPr>
          <w:p w:rsidR="00684C0B" w:rsidRDefault="00876AE6">
            <w:pPr>
              <w:pStyle w:val="TableParagraph"/>
              <w:spacing w:before="82"/>
              <w:ind w:left="76" w:right="40"/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005" w:type="dxa"/>
          </w:tcPr>
          <w:p w:rsidR="00684C0B" w:rsidRDefault="00876AE6">
            <w:pPr>
              <w:pStyle w:val="TableParagraph"/>
              <w:spacing w:before="82"/>
              <w:ind w:left="175" w:right="146" w:hanging="20"/>
              <w:jc w:val="center"/>
            </w:pPr>
            <w:r>
              <w:t>Указание на структурные единицы акта, соблюдение которых оценивается при проведении мероприятий</w:t>
            </w:r>
            <w:r>
              <w:rPr>
                <w:spacing w:val="-20"/>
              </w:rPr>
              <w:t xml:space="preserve"> </w:t>
            </w:r>
            <w:r>
              <w:t>по контролю</w:t>
            </w:r>
            <w:r>
              <w:rPr>
                <w:spacing w:val="17"/>
              </w:rPr>
              <w:t xml:space="preserve"> </w:t>
            </w:r>
            <w:r>
              <w:t>&lt;*&gt;</w:t>
            </w:r>
          </w:p>
        </w:tc>
      </w:tr>
      <w:tr w:rsidR="00684C0B">
        <w:trPr>
          <w:trHeight w:val="450"/>
        </w:trPr>
        <w:tc>
          <w:tcPr>
            <w:tcW w:w="557" w:type="dxa"/>
          </w:tcPr>
          <w:p w:rsidR="00684C0B" w:rsidRDefault="00684C0B">
            <w:pPr>
              <w:pStyle w:val="TableParagraph"/>
            </w:pPr>
          </w:p>
        </w:tc>
        <w:tc>
          <w:tcPr>
            <w:tcW w:w="1584" w:type="dxa"/>
          </w:tcPr>
          <w:p w:rsidR="00684C0B" w:rsidRDefault="00876AE6" w:rsidP="00876AE6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684C0B" w:rsidRDefault="00876AE6" w:rsidP="00876AE6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832" w:type="dxa"/>
          </w:tcPr>
          <w:p w:rsidR="00684C0B" w:rsidRDefault="00876AE6" w:rsidP="00876AE6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3005" w:type="dxa"/>
          </w:tcPr>
          <w:p w:rsidR="00684C0B" w:rsidRDefault="00876AE6" w:rsidP="00876AE6">
            <w:pPr>
              <w:pStyle w:val="TableParagraph"/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684C0B">
        <w:trPr>
          <w:trHeight w:val="450"/>
        </w:trPr>
        <w:tc>
          <w:tcPr>
            <w:tcW w:w="557" w:type="dxa"/>
          </w:tcPr>
          <w:p w:rsidR="00684C0B" w:rsidRDefault="00684C0B">
            <w:pPr>
              <w:pStyle w:val="TableParagraph"/>
            </w:pPr>
          </w:p>
        </w:tc>
        <w:tc>
          <w:tcPr>
            <w:tcW w:w="1584" w:type="dxa"/>
          </w:tcPr>
          <w:p w:rsidR="00684C0B" w:rsidRDefault="00684C0B" w:rsidP="00876AE6">
            <w:pPr>
              <w:pStyle w:val="TableParagraph"/>
              <w:jc w:val="center"/>
            </w:pPr>
          </w:p>
        </w:tc>
        <w:tc>
          <w:tcPr>
            <w:tcW w:w="1080" w:type="dxa"/>
          </w:tcPr>
          <w:p w:rsidR="00684C0B" w:rsidRDefault="00684C0B" w:rsidP="00876AE6">
            <w:pPr>
              <w:pStyle w:val="TableParagraph"/>
              <w:jc w:val="center"/>
            </w:pPr>
          </w:p>
        </w:tc>
        <w:tc>
          <w:tcPr>
            <w:tcW w:w="2832" w:type="dxa"/>
          </w:tcPr>
          <w:p w:rsidR="00684C0B" w:rsidRDefault="00684C0B" w:rsidP="00876AE6">
            <w:pPr>
              <w:pStyle w:val="TableParagraph"/>
              <w:jc w:val="center"/>
            </w:pPr>
          </w:p>
        </w:tc>
        <w:tc>
          <w:tcPr>
            <w:tcW w:w="3005" w:type="dxa"/>
          </w:tcPr>
          <w:p w:rsidR="00684C0B" w:rsidRDefault="00684C0B" w:rsidP="00876AE6">
            <w:pPr>
              <w:pStyle w:val="TableParagraph"/>
              <w:jc w:val="center"/>
            </w:pPr>
          </w:p>
        </w:tc>
      </w:tr>
    </w:tbl>
    <w:p w:rsidR="00684C0B" w:rsidRDefault="00684C0B">
      <w:pPr>
        <w:pStyle w:val="a3"/>
        <w:rPr>
          <w:sz w:val="24"/>
        </w:rPr>
      </w:pPr>
    </w:p>
    <w:p w:rsidR="00684C0B" w:rsidRDefault="00876AE6">
      <w:pPr>
        <w:pStyle w:val="a3"/>
        <w:spacing w:before="200"/>
        <w:ind w:left="117" w:right="101" w:firstLine="544"/>
        <w:jc w:val="both"/>
      </w:pPr>
      <w:r>
        <w:t>&lt;*&gt;</w:t>
      </w:r>
      <w:r>
        <w:t xml:space="preserve"> Структурные единицы акта указаны в связи с содержанием в одном акте обязательных требований, соблюдение которых оценивается при осуществлении нескольких видов государственного контроля (надзора). В иных случаях указание на структурные единицы акта в Переч</w:t>
      </w:r>
      <w:r>
        <w:t>ень актов не включено.</w:t>
      </w:r>
    </w:p>
    <w:p w:rsidR="00684C0B" w:rsidRDefault="00876AE6">
      <w:pPr>
        <w:pStyle w:val="a3"/>
        <w:spacing w:line="244" w:lineRule="auto"/>
        <w:ind w:left="117" w:right="127" w:firstLine="539"/>
        <w:jc w:val="both"/>
      </w:pPr>
      <w:r>
        <w:t>&lt;**&gt; Раздел VI формируется при составлении Перечня актов, содержащих обязательные требования, региональными органами государственного контроля (надзора).</w:t>
      </w:r>
    </w:p>
    <w:sectPr w:rsidR="00684C0B">
      <w:pgSz w:w="11900" w:h="16840"/>
      <w:pgMar w:top="1060" w:right="7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0B"/>
    <w:rsid w:val="00684C0B"/>
    <w:rsid w:val="0087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07855-FFEB-4155-BB6F-146F800C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4377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Вобликова Софья Леонидовна</dc:creator>
  <cp:lastModifiedBy>Вобликова Софья Леонидовна</cp:lastModifiedBy>
  <cp:revision>2</cp:revision>
  <dcterms:created xsi:type="dcterms:W3CDTF">2021-02-05T11:10:00Z</dcterms:created>
  <dcterms:modified xsi:type="dcterms:W3CDTF">2021-02-05T11:10:00Z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2021-02-05T00:00:00Z</vt:filetime>
  </property>
  <property fmtid="{D5CDD505-2E9C-101B-9397-08002B2CF9AE}" pid="3" name="LastSaved">
    <vt:filetime>2021-02-05T00:00:00Z</vt:filetime>
  </property>
</Properties>
</file>