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976" w:rsidRPr="008049AA" w:rsidRDefault="00DD5976" w:rsidP="00AF4AA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049AA">
        <w:rPr>
          <w:rFonts w:ascii="Times New Roman" w:hAnsi="Times New Roman" w:cs="Times New Roman"/>
          <w:sz w:val="28"/>
          <w:szCs w:val="28"/>
        </w:rPr>
        <w:t xml:space="preserve">Утвержден протоколом заседания </w:t>
      </w:r>
    </w:p>
    <w:p w:rsidR="00545ADE" w:rsidRDefault="00545ADE" w:rsidP="00AF4AA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545ADE">
        <w:rPr>
          <w:rFonts w:ascii="Times New Roman" w:hAnsi="Times New Roman" w:cs="Times New Roman"/>
          <w:sz w:val="28"/>
          <w:szCs w:val="28"/>
        </w:rPr>
        <w:t>Общественн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45ADE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45ADE">
        <w:rPr>
          <w:rFonts w:ascii="Times New Roman" w:hAnsi="Times New Roman" w:cs="Times New Roman"/>
          <w:sz w:val="28"/>
          <w:szCs w:val="28"/>
        </w:rPr>
        <w:t xml:space="preserve"> при управлении</w:t>
      </w:r>
    </w:p>
    <w:p w:rsidR="00DD5976" w:rsidRPr="008049AA" w:rsidRDefault="00545ADE" w:rsidP="00AF4AA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545ADE">
        <w:rPr>
          <w:rFonts w:ascii="Times New Roman" w:hAnsi="Times New Roman" w:cs="Times New Roman"/>
          <w:sz w:val="28"/>
          <w:szCs w:val="28"/>
        </w:rPr>
        <w:t xml:space="preserve"> социальной защиты населения Липецкой области</w:t>
      </w:r>
    </w:p>
    <w:p w:rsidR="00DD5976" w:rsidRPr="008049AA" w:rsidRDefault="00DD5976" w:rsidP="00AF4AA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049AA">
        <w:rPr>
          <w:rFonts w:ascii="Times New Roman" w:hAnsi="Times New Roman" w:cs="Times New Roman"/>
          <w:sz w:val="28"/>
          <w:szCs w:val="28"/>
        </w:rPr>
        <w:t>от «</w:t>
      </w:r>
      <w:r w:rsidR="00116649" w:rsidRPr="00132394">
        <w:rPr>
          <w:rFonts w:ascii="Times New Roman" w:hAnsi="Times New Roman" w:cs="Times New Roman"/>
          <w:sz w:val="28"/>
          <w:szCs w:val="28"/>
        </w:rPr>
        <w:t>3</w:t>
      </w:r>
      <w:r w:rsidR="00132394" w:rsidRPr="00132394">
        <w:rPr>
          <w:rFonts w:ascii="Times New Roman" w:hAnsi="Times New Roman" w:cs="Times New Roman"/>
          <w:sz w:val="28"/>
          <w:szCs w:val="28"/>
        </w:rPr>
        <w:t>0</w:t>
      </w:r>
      <w:r w:rsidRPr="008049AA">
        <w:rPr>
          <w:rFonts w:ascii="Times New Roman" w:hAnsi="Times New Roman" w:cs="Times New Roman"/>
          <w:sz w:val="28"/>
          <w:szCs w:val="28"/>
        </w:rPr>
        <w:t xml:space="preserve">» </w:t>
      </w:r>
      <w:r w:rsidR="00545ADE">
        <w:rPr>
          <w:rFonts w:ascii="Times New Roman" w:hAnsi="Times New Roman" w:cs="Times New Roman"/>
          <w:sz w:val="28"/>
          <w:szCs w:val="28"/>
        </w:rPr>
        <w:t xml:space="preserve"> </w:t>
      </w:r>
      <w:r w:rsidR="00132394">
        <w:rPr>
          <w:rFonts w:ascii="Times New Roman" w:hAnsi="Times New Roman" w:cs="Times New Roman"/>
          <w:sz w:val="28"/>
          <w:szCs w:val="28"/>
        </w:rPr>
        <w:t>декабря</w:t>
      </w:r>
      <w:r w:rsidR="00545ADE">
        <w:rPr>
          <w:rFonts w:ascii="Times New Roman" w:hAnsi="Times New Roman" w:cs="Times New Roman"/>
          <w:sz w:val="28"/>
          <w:szCs w:val="28"/>
        </w:rPr>
        <w:t xml:space="preserve"> 202</w:t>
      </w:r>
      <w:r w:rsidR="00132394">
        <w:rPr>
          <w:rFonts w:ascii="Times New Roman" w:hAnsi="Times New Roman" w:cs="Times New Roman"/>
          <w:sz w:val="28"/>
          <w:szCs w:val="28"/>
        </w:rPr>
        <w:t>0</w:t>
      </w:r>
      <w:r w:rsidRPr="008049AA">
        <w:rPr>
          <w:rFonts w:ascii="Times New Roman" w:hAnsi="Times New Roman" w:cs="Times New Roman"/>
          <w:sz w:val="28"/>
          <w:szCs w:val="28"/>
        </w:rPr>
        <w:t xml:space="preserve"> г. </w:t>
      </w:r>
      <w:r w:rsidRPr="00545ADE">
        <w:rPr>
          <w:rFonts w:ascii="Times New Roman" w:hAnsi="Times New Roman" w:cs="Times New Roman"/>
          <w:sz w:val="28"/>
          <w:szCs w:val="28"/>
        </w:rPr>
        <w:t xml:space="preserve">№ </w:t>
      </w:r>
      <w:r w:rsidR="00D7346A">
        <w:rPr>
          <w:rFonts w:ascii="Times New Roman" w:hAnsi="Times New Roman" w:cs="Times New Roman"/>
          <w:sz w:val="28"/>
          <w:szCs w:val="28"/>
        </w:rPr>
        <w:t>4</w:t>
      </w:r>
      <w:r w:rsidR="00D93B7A" w:rsidRPr="00D7346A">
        <w:rPr>
          <w:rFonts w:ascii="Times New Roman" w:hAnsi="Times New Roman" w:cs="Times New Roman"/>
          <w:sz w:val="28"/>
          <w:szCs w:val="28"/>
        </w:rPr>
        <w:t>-20</w:t>
      </w:r>
      <w:r w:rsidRPr="008049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2AD4" w:rsidRDefault="009D2AD4" w:rsidP="00AF4AAA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DD5976" w:rsidRDefault="002D69A0" w:rsidP="00AF4AA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Д</w:t>
      </w:r>
      <w:r w:rsidR="00DD5976" w:rsidRPr="0017440C">
        <w:rPr>
          <w:rFonts w:ascii="Times New Roman" w:hAnsi="Times New Roman" w:cs="Times New Roman"/>
          <w:b/>
          <w:sz w:val="28"/>
          <w:szCs w:val="28"/>
        </w:rPr>
        <w:t xml:space="preserve">оклад об организации системы внутреннего обеспечения соответствия деятельности </w:t>
      </w:r>
      <w:r w:rsidR="00880994">
        <w:rPr>
          <w:rFonts w:ascii="Times New Roman" w:hAnsi="Times New Roman" w:cs="Times New Roman"/>
          <w:b/>
          <w:sz w:val="28"/>
          <w:szCs w:val="28"/>
        </w:rPr>
        <w:t>управления</w:t>
      </w:r>
      <w:r w:rsidR="00047E32">
        <w:rPr>
          <w:rFonts w:ascii="Times New Roman" w:hAnsi="Times New Roman" w:cs="Times New Roman"/>
          <w:b/>
          <w:sz w:val="28"/>
          <w:szCs w:val="28"/>
        </w:rPr>
        <w:t xml:space="preserve"> социальной защиты </w:t>
      </w:r>
      <w:r w:rsidR="00880994">
        <w:rPr>
          <w:rFonts w:ascii="Times New Roman" w:hAnsi="Times New Roman" w:cs="Times New Roman"/>
          <w:b/>
          <w:sz w:val="28"/>
          <w:szCs w:val="28"/>
        </w:rPr>
        <w:t>населения Липецкой области</w:t>
      </w:r>
      <w:r w:rsidR="00DD5976" w:rsidRPr="0017440C">
        <w:rPr>
          <w:rFonts w:ascii="Times New Roman" w:hAnsi="Times New Roman" w:cs="Times New Roman"/>
          <w:b/>
          <w:sz w:val="28"/>
          <w:szCs w:val="28"/>
        </w:rPr>
        <w:t xml:space="preserve"> требованиям антимонопольного законодательства</w:t>
      </w:r>
      <w:r w:rsidR="00E56CC5">
        <w:rPr>
          <w:rFonts w:ascii="Times New Roman" w:hAnsi="Times New Roman" w:cs="Times New Roman"/>
          <w:b/>
          <w:sz w:val="28"/>
          <w:szCs w:val="28"/>
        </w:rPr>
        <w:t xml:space="preserve"> за 20</w:t>
      </w:r>
      <w:r w:rsidR="0039170A">
        <w:rPr>
          <w:rFonts w:ascii="Times New Roman" w:hAnsi="Times New Roman" w:cs="Times New Roman"/>
          <w:b/>
          <w:sz w:val="28"/>
          <w:szCs w:val="28"/>
        </w:rPr>
        <w:t>20</w:t>
      </w:r>
      <w:r w:rsidR="00E56CC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bookmarkEnd w:id="0"/>
    <w:p w:rsidR="004840FC" w:rsidRDefault="004840FC" w:rsidP="00AF4AA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4AAA" w:rsidRPr="00620A9A" w:rsidRDefault="009C52B0" w:rsidP="00AF4AA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AA0414" w:rsidRDefault="00E63B63" w:rsidP="00E63B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B63">
        <w:rPr>
          <w:rFonts w:ascii="Times New Roman" w:hAnsi="Times New Roman" w:cs="Times New Roman"/>
          <w:sz w:val="28"/>
          <w:szCs w:val="28"/>
        </w:rPr>
        <w:t>В соответствии с Указом Президента Российской Федерации от 21 декабря 2017 года № 618 «Об основных направлениях государственной политики по развитию конкуренции», распоряжением Правительства Российской Федерации от 18 октября 2018 года № 2258-р «Об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законодательства», распоряжением администрации Липецкой области от 07 февраля 2019 года № 46-р «О мерах по организации системы внутреннего обеспечения соответствия требованиям антимонопольного законодательства деятельности исполнительных органов государст</w:t>
      </w:r>
      <w:r>
        <w:rPr>
          <w:rFonts w:ascii="Times New Roman" w:hAnsi="Times New Roman" w:cs="Times New Roman"/>
          <w:sz w:val="28"/>
          <w:szCs w:val="28"/>
        </w:rPr>
        <w:t xml:space="preserve">венной власти Липецкой области» в управлении социальной защиты населения Липецкой области (далее – Управление) </w:t>
      </w:r>
      <w:r w:rsidR="005E29DE">
        <w:rPr>
          <w:rFonts w:ascii="Times New Roman" w:hAnsi="Times New Roman" w:cs="Times New Roman"/>
          <w:sz w:val="28"/>
          <w:szCs w:val="28"/>
        </w:rPr>
        <w:t xml:space="preserve">принят </w:t>
      </w:r>
      <w:r w:rsidR="00C05F1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риказ от 26.02.2019 № 178-п «</w:t>
      </w:r>
      <w:r w:rsidRPr="00E63B63">
        <w:rPr>
          <w:rFonts w:ascii="Times New Roman" w:hAnsi="Times New Roman" w:cs="Times New Roman"/>
          <w:sz w:val="28"/>
          <w:szCs w:val="28"/>
        </w:rPr>
        <w:t>Об организации системы внутреннего обеспечения соответствия требованиям антимонопольного законодательства в деятельности управления социальной защиты населения Липецкой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E29DE">
        <w:rPr>
          <w:rFonts w:ascii="Times New Roman" w:hAnsi="Times New Roman" w:cs="Times New Roman"/>
          <w:sz w:val="28"/>
          <w:szCs w:val="28"/>
        </w:rPr>
        <w:t>, которым у</w:t>
      </w:r>
      <w:r w:rsidRPr="00E63B63">
        <w:rPr>
          <w:rFonts w:ascii="Times New Roman" w:hAnsi="Times New Roman" w:cs="Times New Roman"/>
          <w:sz w:val="28"/>
          <w:szCs w:val="28"/>
        </w:rPr>
        <w:t>твер</w:t>
      </w:r>
      <w:r w:rsidR="005E29DE">
        <w:rPr>
          <w:rFonts w:ascii="Times New Roman" w:hAnsi="Times New Roman" w:cs="Times New Roman"/>
          <w:sz w:val="28"/>
          <w:szCs w:val="28"/>
        </w:rPr>
        <w:t>ждено</w:t>
      </w:r>
      <w:r w:rsidRPr="00E63B63">
        <w:rPr>
          <w:rFonts w:ascii="Times New Roman" w:hAnsi="Times New Roman" w:cs="Times New Roman"/>
          <w:sz w:val="28"/>
          <w:szCs w:val="28"/>
        </w:rPr>
        <w:t xml:space="preserve"> Положение об организации системы внутреннего обеспечения соответствия требованиям антимонопольного законодательства в </w:t>
      </w:r>
      <w:r w:rsidR="005E29DE">
        <w:rPr>
          <w:rFonts w:ascii="Times New Roman" w:hAnsi="Times New Roman" w:cs="Times New Roman"/>
          <w:sz w:val="28"/>
          <w:szCs w:val="28"/>
        </w:rPr>
        <w:t>Управлении и назначено ответственное лицо</w:t>
      </w:r>
      <w:r w:rsidRPr="00E63B63">
        <w:rPr>
          <w:rFonts w:ascii="Times New Roman" w:hAnsi="Times New Roman" w:cs="Times New Roman"/>
          <w:sz w:val="28"/>
          <w:szCs w:val="28"/>
        </w:rPr>
        <w:t xml:space="preserve"> за осуществление внедрения антимонопольного комплаенса и контроля за его исполнением в</w:t>
      </w:r>
      <w:r w:rsidR="005E29DE">
        <w:rPr>
          <w:rFonts w:ascii="Times New Roman" w:hAnsi="Times New Roman" w:cs="Times New Roman"/>
          <w:sz w:val="28"/>
          <w:szCs w:val="28"/>
        </w:rPr>
        <w:t xml:space="preserve"> Управлении</w:t>
      </w:r>
      <w:r w:rsidR="006C49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C49B1" w:rsidRDefault="006C49B1" w:rsidP="00E63B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9B1">
        <w:rPr>
          <w:rFonts w:ascii="Times New Roman" w:hAnsi="Times New Roman" w:cs="Times New Roman"/>
          <w:sz w:val="28"/>
          <w:szCs w:val="28"/>
        </w:rPr>
        <w:t>Оценку эффективности организации и функционирования в Управлении антимонопольного комплаенса осуществляет коллегиальный орган. Функции коллегиального органа возл</w:t>
      </w:r>
      <w:r>
        <w:rPr>
          <w:rFonts w:ascii="Times New Roman" w:hAnsi="Times New Roman" w:cs="Times New Roman"/>
          <w:sz w:val="28"/>
          <w:szCs w:val="28"/>
        </w:rPr>
        <w:t>ожены</w:t>
      </w:r>
      <w:r w:rsidRPr="006C49B1">
        <w:rPr>
          <w:rFonts w:ascii="Times New Roman" w:hAnsi="Times New Roman" w:cs="Times New Roman"/>
          <w:sz w:val="28"/>
          <w:szCs w:val="28"/>
        </w:rPr>
        <w:t xml:space="preserve"> на Общественный совет при управлении социальной защиты населения Липецкой области</w:t>
      </w:r>
      <w:r w:rsidR="007E4C90">
        <w:rPr>
          <w:rFonts w:ascii="Times New Roman" w:hAnsi="Times New Roman" w:cs="Times New Roman"/>
          <w:sz w:val="28"/>
          <w:szCs w:val="28"/>
        </w:rPr>
        <w:t>.</w:t>
      </w:r>
    </w:p>
    <w:p w:rsidR="003874B1" w:rsidRDefault="00AA0414" w:rsidP="00E63B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Управления от 06.11.2019 № 1065-П утвержден</w:t>
      </w:r>
      <w:r w:rsidRPr="00AA0414">
        <w:rPr>
          <w:rFonts w:ascii="Times New Roman" w:hAnsi="Times New Roman" w:cs="Times New Roman"/>
          <w:sz w:val="28"/>
          <w:szCs w:val="28"/>
        </w:rPr>
        <w:t xml:space="preserve"> состав уполномоченного подразделения управления социальной защиты населения Липецкой области, осуществляющего внедрение антимонопольного комплаенса и контроль за его исполнением в </w:t>
      </w:r>
      <w:r>
        <w:rPr>
          <w:rFonts w:ascii="Times New Roman" w:hAnsi="Times New Roman" w:cs="Times New Roman"/>
          <w:sz w:val="28"/>
          <w:szCs w:val="28"/>
        </w:rPr>
        <w:t>Управлении.</w:t>
      </w:r>
    </w:p>
    <w:p w:rsidR="00AA0414" w:rsidRDefault="00AA0414" w:rsidP="00E63B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AA0414">
        <w:rPr>
          <w:rFonts w:ascii="Times New Roman" w:hAnsi="Times New Roman" w:cs="Times New Roman"/>
          <w:sz w:val="28"/>
          <w:szCs w:val="28"/>
        </w:rPr>
        <w:t xml:space="preserve">начения ключевых показателей эффективности функционирования  антимонопольного комплаенса в управлении социальной защиты населения Липецкой области на 2019-2020 годы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A0414">
        <w:rPr>
          <w:rFonts w:ascii="Times New Roman" w:hAnsi="Times New Roman" w:cs="Times New Roman"/>
          <w:sz w:val="28"/>
          <w:szCs w:val="28"/>
        </w:rPr>
        <w:t>твер</w:t>
      </w:r>
      <w:r>
        <w:rPr>
          <w:rFonts w:ascii="Times New Roman" w:hAnsi="Times New Roman" w:cs="Times New Roman"/>
          <w:sz w:val="28"/>
          <w:szCs w:val="28"/>
        </w:rPr>
        <w:t>ждены приказом Управления от 06.11.2019 № 1066-П.</w:t>
      </w:r>
    </w:p>
    <w:p w:rsidR="00AA0414" w:rsidRDefault="00AA0414" w:rsidP="00AA04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Управления от 30.12.2019 № 1320-П у</w:t>
      </w:r>
      <w:r w:rsidRPr="00AA0414">
        <w:rPr>
          <w:rFonts w:ascii="Times New Roman" w:hAnsi="Times New Roman" w:cs="Times New Roman"/>
          <w:sz w:val="28"/>
          <w:szCs w:val="28"/>
        </w:rPr>
        <w:t>твер</w:t>
      </w:r>
      <w:r>
        <w:rPr>
          <w:rFonts w:ascii="Times New Roman" w:hAnsi="Times New Roman" w:cs="Times New Roman"/>
          <w:sz w:val="28"/>
          <w:szCs w:val="28"/>
        </w:rPr>
        <w:t>ждена</w:t>
      </w:r>
      <w:r w:rsidRPr="00AA0414">
        <w:rPr>
          <w:rFonts w:ascii="Times New Roman" w:hAnsi="Times New Roman" w:cs="Times New Roman"/>
          <w:sz w:val="28"/>
          <w:szCs w:val="28"/>
        </w:rPr>
        <w:t xml:space="preserve"> карт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A0414">
        <w:rPr>
          <w:rFonts w:ascii="Times New Roman" w:hAnsi="Times New Roman" w:cs="Times New Roman"/>
          <w:sz w:val="28"/>
          <w:szCs w:val="28"/>
        </w:rPr>
        <w:t xml:space="preserve"> (паспорт) комплаенс - рисков нарушения антимонопольного законодательства управления социальной защиты населения Липецкой области</w:t>
      </w:r>
      <w:r>
        <w:rPr>
          <w:rFonts w:ascii="Times New Roman" w:hAnsi="Times New Roman" w:cs="Times New Roman"/>
          <w:sz w:val="28"/>
          <w:szCs w:val="28"/>
        </w:rPr>
        <w:t>, а также у</w:t>
      </w:r>
      <w:r w:rsidRPr="00AA0414">
        <w:rPr>
          <w:rFonts w:ascii="Times New Roman" w:hAnsi="Times New Roman" w:cs="Times New Roman"/>
          <w:sz w:val="28"/>
          <w:szCs w:val="28"/>
        </w:rPr>
        <w:t>твер</w:t>
      </w:r>
      <w:r>
        <w:rPr>
          <w:rFonts w:ascii="Times New Roman" w:hAnsi="Times New Roman" w:cs="Times New Roman"/>
          <w:sz w:val="28"/>
          <w:szCs w:val="28"/>
        </w:rPr>
        <w:t>жден</w:t>
      </w:r>
      <w:r w:rsidRPr="00AA0414">
        <w:rPr>
          <w:rFonts w:ascii="Times New Roman" w:hAnsi="Times New Roman" w:cs="Times New Roman"/>
          <w:sz w:val="28"/>
          <w:szCs w:val="28"/>
        </w:rPr>
        <w:t xml:space="preserve"> план мероприятий «дорожной карты» по снижению комплаенс-рисков нарушения антимонопольного законодательства 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47D4" w:rsidRPr="000041B8" w:rsidRDefault="006F47D4" w:rsidP="00AA041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целях обеспечения открытости и доступа к информации на официальном сайте Управления в сети Интернет </w:t>
      </w:r>
      <w:r w:rsidR="00D93E97">
        <w:rPr>
          <w:rFonts w:ascii="Times New Roman" w:hAnsi="Times New Roman" w:cs="Times New Roman"/>
          <w:sz w:val="28"/>
          <w:szCs w:val="28"/>
        </w:rPr>
        <w:t>функционирует</w:t>
      </w:r>
      <w:r>
        <w:rPr>
          <w:rFonts w:ascii="Times New Roman" w:hAnsi="Times New Roman" w:cs="Times New Roman"/>
          <w:sz w:val="28"/>
          <w:szCs w:val="28"/>
        </w:rPr>
        <w:t xml:space="preserve"> раздел «Антимонопольный комплаенс»</w:t>
      </w:r>
      <w:r w:rsidR="00F37C1E">
        <w:rPr>
          <w:rFonts w:ascii="Times New Roman" w:hAnsi="Times New Roman" w:cs="Times New Roman"/>
          <w:sz w:val="28"/>
          <w:szCs w:val="28"/>
        </w:rPr>
        <w:t xml:space="preserve"> </w:t>
      </w:r>
      <w:r w:rsidR="008040C1" w:rsidRPr="000041B8">
        <w:rPr>
          <w:rFonts w:ascii="Times New Roman" w:hAnsi="Times New Roman" w:cs="Times New Roman"/>
          <w:i/>
          <w:sz w:val="28"/>
          <w:szCs w:val="28"/>
        </w:rPr>
        <w:t>(http://szn.lipetsk.ru/documents/antimonopolnij_komplaens/)</w:t>
      </w:r>
      <w:r w:rsidRPr="000041B8">
        <w:rPr>
          <w:rFonts w:ascii="Times New Roman" w:hAnsi="Times New Roman" w:cs="Times New Roman"/>
          <w:i/>
          <w:sz w:val="28"/>
          <w:szCs w:val="28"/>
        </w:rPr>
        <w:t>.</w:t>
      </w:r>
    </w:p>
    <w:p w:rsidR="006F47D4" w:rsidRPr="006F47D4" w:rsidRDefault="00B0777F" w:rsidP="006F47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39170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 году д</w:t>
      </w:r>
      <w:r w:rsidR="006F47D4">
        <w:rPr>
          <w:rFonts w:ascii="Times New Roman" w:hAnsi="Times New Roman" w:cs="Times New Roman"/>
          <w:sz w:val="28"/>
          <w:szCs w:val="28"/>
        </w:rPr>
        <w:t>ва сотрудника Управления (</w:t>
      </w:r>
      <w:r w:rsidR="00A742A3" w:rsidRPr="00A742A3">
        <w:rPr>
          <w:rFonts w:ascii="Times New Roman" w:hAnsi="Times New Roman" w:cs="Times New Roman"/>
          <w:sz w:val="28"/>
          <w:szCs w:val="28"/>
        </w:rPr>
        <w:t>начальник отдела государственной службы, кадровой работы и реализации административной реформы</w:t>
      </w:r>
      <w:r w:rsidR="00A742A3">
        <w:rPr>
          <w:rFonts w:ascii="Times New Roman" w:hAnsi="Times New Roman" w:cs="Times New Roman"/>
          <w:sz w:val="28"/>
          <w:szCs w:val="28"/>
        </w:rPr>
        <w:t xml:space="preserve"> и </w:t>
      </w:r>
      <w:r w:rsidR="00A742A3" w:rsidRPr="00A742A3">
        <w:rPr>
          <w:rFonts w:ascii="Times New Roman" w:hAnsi="Times New Roman" w:cs="Times New Roman"/>
          <w:sz w:val="28"/>
          <w:szCs w:val="28"/>
        </w:rPr>
        <w:t>начальник отдела по обеспечению сертификатами, субсидиями и социальным гарантиям по жилищно-коммунальным услугам</w:t>
      </w:r>
      <w:r w:rsidR="006F47D4">
        <w:rPr>
          <w:rFonts w:ascii="Times New Roman" w:hAnsi="Times New Roman" w:cs="Times New Roman"/>
          <w:sz w:val="28"/>
          <w:szCs w:val="28"/>
        </w:rPr>
        <w:t xml:space="preserve">) приняли </w:t>
      </w:r>
      <w:r w:rsidR="006F47D4" w:rsidRPr="006F47D4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="006F47D4" w:rsidRPr="00A742A3">
        <w:rPr>
          <w:rFonts w:ascii="Times New Roman" w:hAnsi="Times New Roman" w:cs="Times New Roman"/>
          <w:sz w:val="28"/>
          <w:szCs w:val="28"/>
        </w:rPr>
        <w:t xml:space="preserve">в   семинаре - </w:t>
      </w:r>
      <w:r w:rsidR="00A742A3" w:rsidRPr="00A742A3">
        <w:rPr>
          <w:rFonts w:ascii="Times New Roman" w:hAnsi="Times New Roman" w:cs="Times New Roman"/>
          <w:sz w:val="28"/>
          <w:szCs w:val="28"/>
        </w:rPr>
        <w:t>обучении</w:t>
      </w:r>
      <w:r w:rsidR="006F47D4" w:rsidRPr="00A742A3">
        <w:rPr>
          <w:rFonts w:ascii="Times New Roman" w:hAnsi="Times New Roman" w:cs="Times New Roman"/>
          <w:sz w:val="28"/>
          <w:szCs w:val="28"/>
        </w:rPr>
        <w:t xml:space="preserve"> на тему: «Внедрение  антимонопольного комплаенса исполнительными  органами государственной власти субъектов Российской Федерации и ор</w:t>
      </w:r>
      <w:r w:rsidR="00A742A3" w:rsidRPr="00A742A3">
        <w:rPr>
          <w:rFonts w:ascii="Times New Roman" w:hAnsi="Times New Roman" w:cs="Times New Roman"/>
          <w:sz w:val="28"/>
          <w:szCs w:val="28"/>
        </w:rPr>
        <w:t>ганами местного самоуправления»</w:t>
      </w:r>
      <w:r w:rsidR="006F47D4" w:rsidRPr="00A742A3">
        <w:rPr>
          <w:rFonts w:ascii="Times New Roman" w:hAnsi="Times New Roman" w:cs="Times New Roman"/>
          <w:sz w:val="28"/>
          <w:szCs w:val="28"/>
        </w:rPr>
        <w:t>.</w:t>
      </w:r>
    </w:p>
    <w:p w:rsidR="006F47D4" w:rsidRDefault="006F47D4" w:rsidP="006F47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и з</w:t>
      </w:r>
      <w:r w:rsidRPr="006F47D4">
        <w:rPr>
          <w:rFonts w:ascii="Times New Roman" w:hAnsi="Times New Roman" w:cs="Times New Roman"/>
          <w:sz w:val="28"/>
          <w:szCs w:val="28"/>
        </w:rPr>
        <w:t>адач</w:t>
      </w:r>
      <w:r>
        <w:rPr>
          <w:rFonts w:ascii="Times New Roman" w:hAnsi="Times New Roman" w:cs="Times New Roman"/>
          <w:sz w:val="28"/>
          <w:szCs w:val="28"/>
        </w:rPr>
        <w:t xml:space="preserve">ей </w:t>
      </w:r>
      <w:r w:rsidRPr="006F47D4">
        <w:rPr>
          <w:rFonts w:ascii="Times New Roman" w:hAnsi="Times New Roman" w:cs="Times New Roman"/>
          <w:sz w:val="28"/>
          <w:szCs w:val="28"/>
        </w:rPr>
        <w:t>прохождени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F47D4">
        <w:rPr>
          <w:rFonts w:ascii="Times New Roman" w:hAnsi="Times New Roman" w:cs="Times New Roman"/>
          <w:sz w:val="28"/>
          <w:szCs w:val="28"/>
        </w:rPr>
        <w:t xml:space="preserve"> курса повышения квалификации </w:t>
      </w:r>
      <w:r w:rsidRPr="00A742A3">
        <w:rPr>
          <w:rFonts w:ascii="Times New Roman" w:hAnsi="Times New Roman" w:cs="Times New Roman"/>
          <w:sz w:val="28"/>
          <w:szCs w:val="28"/>
        </w:rPr>
        <w:t>«Внедрение  антимонопольного комплаенса исполнительными  органами государственной власти субъектов Российской Федерации и органами местного самоуправления»</w:t>
      </w:r>
      <w:r>
        <w:rPr>
          <w:rFonts w:ascii="Times New Roman" w:hAnsi="Times New Roman" w:cs="Times New Roman"/>
          <w:sz w:val="28"/>
          <w:szCs w:val="28"/>
        </w:rPr>
        <w:t xml:space="preserve"> являлись о</w:t>
      </w:r>
      <w:r w:rsidRPr="006F47D4">
        <w:rPr>
          <w:rFonts w:ascii="Times New Roman" w:hAnsi="Times New Roman" w:cs="Times New Roman"/>
          <w:sz w:val="28"/>
          <w:szCs w:val="28"/>
        </w:rPr>
        <w:t xml:space="preserve">знакомление с практиками внедрения антимонопольного комплаенса, с анализом рисков нарушений антимонопольного законодательства 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6F47D4">
        <w:rPr>
          <w:rFonts w:ascii="Times New Roman" w:hAnsi="Times New Roman" w:cs="Times New Roman"/>
          <w:sz w:val="28"/>
          <w:szCs w:val="28"/>
        </w:rPr>
        <w:t>организаци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6F47D4">
        <w:rPr>
          <w:rFonts w:ascii="Times New Roman" w:hAnsi="Times New Roman" w:cs="Times New Roman"/>
          <w:sz w:val="28"/>
          <w:szCs w:val="28"/>
        </w:rPr>
        <w:t xml:space="preserve"> системы внутреннего обеспечения соответствия требованиям антимонопольного законодательства.</w:t>
      </w:r>
    </w:p>
    <w:p w:rsidR="004840FC" w:rsidRDefault="004840FC" w:rsidP="006F47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840FC" w:rsidRPr="004840FC" w:rsidRDefault="004840FC" w:rsidP="004840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0FC">
        <w:rPr>
          <w:rFonts w:ascii="Times New Roman" w:hAnsi="Times New Roman" w:cs="Times New Roman"/>
          <w:b/>
          <w:sz w:val="28"/>
          <w:szCs w:val="28"/>
        </w:rPr>
        <w:t xml:space="preserve">Информация о выявлении и оценке рисков нарушения антимонопольного законодательства  </w:t>
      </w:r>
    </w:p>
    <w:p w:rsidR="009B601F" w:rsidRDefault="009B601F" w:rsidP="00AF4AA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68DB" w:rsidRDefault="000351FF" w:rsidP="00AF4A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AF4AAA">
        <w:rPr>
          <w:rFonts w:ascii="Times New Roman" w:hAnsi="Times New Roman" w:cs="Times New Roman"/>
          <w:sz w:val="28"/>
          <w:szCs w:val="28"/>
        </w:rPr>
        <w:t xml:space="preserve"> целях выявления и исключения рисков нарушения антимонопольного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AF4AAA">
        <w:rPr>
          <w:rFonts w:ascii="Times New Roman" w:hAnsi="Times New Roman" w:cs="Times New Roman"/>
          <w:sz w:val="28"/>
          <w:szCs w:val="28"/>
        </w:rPr>
        <w:t xml:space="preserve">проведения анализа о целесообразности (нецелесообразности) внесения изменений </w:t>
      </w:r>
      <w:r>
        <w:rPr>
          <w:rFonts w:ascii="Times New Roman" w:hAnsi="Times New Roman" w:cs="Times New Roman"/>
          <w:sz w:val="28"/>
          <w:szCs w:val="28"/>
        </w:rPr>
        <w:t xml:space="preserve">в нормативные правовые акты </w:t>
      </w:r>
      <w:r w:rsidR="0040643E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="002468DB">
        <w:rPr>
          <w:rFonts w:ascii="Times New Roman" w:hAnsi="Times New Roman" w:cs="Times New Roman"/>
          <w:sz w:val="28"/>
          <w:szCs w:val="28"/>
        </w:rPr>
        <w:t>сформирован и размещен</w:t>
      </w:r>
      <w:r w:rsidR="007977B9">
        <w:rPr>
          <w:rFonts w:ascii="Times New Roman" w:hAnsi="Times New Roman" w:cs="Times New Roman"/>
          <w:sz w:val="28"/>
          <w:szCs w:val="28"/>
        </w:rPr>
        <w:t xml:space="preserve"> </w:t>
      </w:r>
      <w:r w:rsidR="00AF4AAA" w:rsidRPr="00AF4AAA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40643E">
        <w:rPr>
          <w:rFonts w:ascii="Times New Roman" w:hAnsi="Times New Roman" w:cs="Times New Roman"/>
          <w:sz w:val="28"/>
          <w:szCs w:val="28"/>
        </w:rPr>
        <w:t>Управления</w:t>
      </w:r>
      <w:r w:rsidR="00AF4AAA">
        <w:rPr>
          <w:rFonts w:ascii="Times New Roman" w:hAnsi="Times New Roman" w:cs="Times New Roman"/>
          <w:sz w:val="28"/>
          <w:szCs w:val="28"/>
        </w:rPr>
        <w:t xml:space="preserve"> </w:t>
      </w:r>
      <w:r w:rsidR="00A022A9">
        <w:rPr>
          <w:rFonts w:ascii="Times New Roman" w:hAnsi="Times New Roman" w:cs="Times New Roman"/>
          <w:sz w:val="28"/>
          <w:szCs w:val="28"/>
        </w:rPr>
        <w:t xml:space="preserve">в разделе «Антимонопольный комплаенс» </w:t>
      </w:r>
      <w:r w:rsidR="0040643E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40643E" w:rsidRPr="0040643E">
        <w:rPr>
          <w:rFonts w:ascii="Times New Roman" w:hAnsi="Times New Roman" w:cs="Times New Roman"/>
          <w:sz w:val="28"/>
          <w:szCs w:val="28"/>
        </w:rPr>
        <w:t xml:space="preserve">действующих нормативных правовых актов управления социальной защиты населения Липецкой области, обязательных для неопределенного круга лиц, рассчитанных на неоднократное применение </w:t>
      </w:r>
      <w:r w:rsidR="00FD7628">
        <w:rPr>
          <w:rFonts w:ascii="Times New Roman" w:hAnsi="Times New Roman" w:cs="Times New Roman"/>
          <w:sz w:val="28"/>
          <w:szCs w:val="28"/>
        </w:rPr>
        <w:t xml:space="preserve"> (далее – перечень актов)</w:t>
      </w:r>
      <w:r w:rsidR="00C05F18">
        <w:rPr>
          <w:rFonts w:ascii="Times New Roman" w:hAnsi="Times New Roman" w:cs="Times New Roman"/>
          <w:sz w:val="28"/>
          <w:szCs w:val="28"/>
        </w:rPr>
        <w:t>,</w:t>
      </w:r>
      <w:r w:rsidR="00AF4AAA" w:rsidRPr="00AF4AAA">
        <w:rPr>
          <w:rFonts w:ascii="Times New Roman" w:hAnsi="Times New Roman" w:cs="Times New Roman"/>
          <w:sz w:val="28"/>
          <w:szCs w:val="28"/>
        </w:rPr>
        <w:t xml:space="preserve"> с уведомлением о начале сбора замечаний и пр</w:t>
      </w:r>
      <w:r w:rsidR="0040643E">
        <w:rPr>
          <w:rFonts w:ascii="Times New Roman" w:hAnsi="Times New Roman" w:cs="Times New Roman"/>
          <w:sz w:val="28"/>
          <w:szCs w:val="28"/>
        </w:rPr>
        <w:t>едложений организаций и граждан</w:t>
      </w:r>
      <w:r w:rsidR="00AF4AAA" w:rsidRPr="00AF4AA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E257A" w:rsidRDefault="00AF4AAA" w:rsidP="00AF4A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размещении </w:t>
      </w:r>
      <w:r w:rsidR="00C05F18">
        <w:rPr>
          <w:rFonts w:ascii="Times New Roman" w:hAnsi="Times New Roman" w:cs="Times New Roman"/>
          <w:sz w:val="28"/>
          <w:szCs w:val="28"/>
        </w:rPr>
        <w:t>данного</w:t>
      </w:r>
      <w:r>
        <w:rPr>
          <w:rFonts w:ascii="Times New Roman" w:hAnsi="Times New Roman" w:cs="Times New Roman"/>
          <w:sz w:val="28"/>
          <w:szCs w:val="28"/>
        </w:rPr>
        <w:t xml:space="preserve"> перечн</w:t>
      </w:r>
      <w:r w:rsidR="002236D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257A">
        <w:rPr>
          <w:rFonts w:ascii="Times New Roman" w:hAnsi="Times New Roman" w:cs="Times New Roman"/>
          <w:sz w:val="28"/>
          <w:szCs w:val="28"/>
        </w:rPr>
        <w:t>указывалось</w:t>
      </w:r>
      <w:r w:rsidR="00EE257A" w:rsidRPr="00EE257A">
        <w:t xml:space="preserve"> </w:t>
      </w:r>
      <w:r w:rsidR="00EE257A">
        <w:rPr>
          <w:rFonts w:ascii="Times New Roman" w:hAnsi="Times New Roman" w:cs="Times New Roman"/>
          <w:sz w:val="28"/>
          <w:szCs w:val="28"/>
        </w:rPr>
        <w:t>о</w:t>
      </w:r>
      <w:r w:rsidR="00EE257A" w:rsidRPr="00EE257A">
        <w:rPr>
          <w:rFonts w:ascii="Times New Roman" w:hAnsi="Times New Roman" w:cs="Times New Roman"/>
          <w:sz w:val="28"/>
          <w:szCs w:val="28"/>
        </w:rPr>
        <w:t xml:space="preserve">боснование реализации предлагаемых решений, в том </w:t>
      </w:r>
      <w:r w:rsidR="00EC1A9A">
        <w:rPr>
          <w:rFonts w:ascii="Times New Roman" w:hAnsi="Times New Roman" w:cs="Times New Roman"/>
          <w:sz w:val="28"/>
          <w:szCs w:val="28"/>
        </w:rPr>
        <w:t xml:space="preserve">числе </w:t>
      </w:r>
      <w:r w:rsidR="000351FF">
        <w:rPr>
          <w:rFonts w:ascii="Times New Roman" w:hAnsi="Times New Roman" w:cs="Times New Roman"/>
          <w:sz w:val="28"/>
          <w:szCs w:val="28"/>
        </w:rPr>
        <w:t xml:space="preserve">их </w:t>
      </w:r>
      <w:r w:rsidR="00EE257A" w:rsidRPr="00EE257A">
        <w:rPr>
          <w:rFonts w:ascii="Times New Roman" w:hAnsi="Times New Roman" w:cs="Times New Roman"/>
          <w:sz w:val="28"/>
          <w:szCs w:val="28"/>
        </w:rPr>
        <w:t>влияние на конкуренцию</w:t>
      </w:r>
      <w:r w:rsidR="00EE257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2236D2">
        <w:rPr>
          <w:rFonts w:ascii="Times New Roman" w:hAnsi="Times New Roman" w:cs="Times New Roman"/>
          <w:sz w:val="28"/>
          <w:szCs w:val="28"/>
        </w:rPr>
        <w:t>текст</w:t>
      </w:r>
      <w:r w:rsidR="00EE257A" w:rsidRPr="00EE257A">
        <w:rPr>
          <w:rFonts w:ascii="Times New Roman" w:hAnsi="Times New Roman" w:cs="Times New Roman"/>
          <w:sz w:val="28"/>
          <w:szCs w:val="28"/>
        </w:rPr>
        <w:t xml:space="preserve"> нормативного правового акта</w:t>
      </w:r>
      <w:r w:rsidR="00EE257A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AF4AAA" w:rsidRPr="00AF4AAA" w:rsidRDefault="00E13F59" w:rsidP="00AF4A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F4AAA">
        <w:rPr>
          <w:rFonts w:ascii="Times New Roman" w:hAnsi="Times New Roman" w:cs="Times New Roman"/>
          <w:sz w:val="28"/>
          <w:szCs w:val="28"/>
        </w:rPr>
        <w:t xml:space="preserve"> указанн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="000351FF">
        <w:rPr>
          <w:rFonts w:ascii="Times New Roman" w:hAnsi="Times New Roman" w:cs="Times New Roman"/>
          <w:sz w:val="28"/>
          <w:szCs w:val="28"/>
        </w:rPr>
        <w:t>в уведомлении</w:t>
      </w:r>
      <w:r w:rsidR="00AF4AAA">
        <w:rPr>
          <w:rFonts w:ascii="Times New Roman" w:hAnsi="Times New Roman" w:cs="Times New Roman"/>
          <w:sz w:val="28"/>
          <w:szCs w:val="28"/>
        </w:rPr>
        <w:t xml:space="preserve"> </w:t>
      </w:r>
      <w:r w:rsidR="000351FF" w:rsidRPr="00AF4AAA">
        <w:rPr>
          <w:rFonts w:ascii="Times New Roman" w:hAnsi="Times New Roman" w:cs="Times New Roman"/>
          <w:sz w:val="28"/>
          <w:szCs w:val="28"/>
        </w:rPr>
        <w:t xml:space="preserve">о начале сбора замечаний и предложений </w:t>
      </w:r>
      <w:r w:rsidR="00C05F18">
        <w:rPr>
          <w:rFonts w:ascii="Times New Roman" w:hAnsi="Times New Roman" w:cs="Times New Roman"/>
          <w:sz w:val="28"/>
          <w:szCs w:val="28"/>
        </w:rPr>
        <w:t xml:space="preserve">от </w:t>
      </w:r>
      <w:r w:rsidR="000351FF" w:rsidRPr="00AF4AAA">
        <w:rPr>
          <w:rFonts w:ascii="Times New Roman" w:hAnsi="Times New Roman" w:cs="Times New Roman"/>
          <w:sz w:val="28"/>
          <w:szCs w:val="28"/>
        </w:rPr>
        <w:t>организаций и граждан</w:t>
      </w:r>
      <w:r w:rsidR="000351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срок (</w:t>
      </w:r>
      <w:r w:rsidR="00010927">
        <w:rPr>
          <w:rFonts w:ascii="Times New Roman" w:hAnsi="Times New Roman" w:cs="Times New Roman"/>
          <w:sz w:val="28"/>
          <w:szCs w:val="28"/>
        </w:rPr>
        <w:t>16</w:t>
      </w:r>
      <w:r w:rsidR="002468DB">
        <w:rPr>
          <w:rFonts w:ascii="Times New Roman" w:hAnsi="Times New Roman" w:cs="Times New Roman"/>
          <w:sz w:val="28"/>
          <w:szCs w:val="28"/>
        </w:rPr>
        <w:t xml:space="preserve"> </w:t>
      </w:r>
      <w:r w:rsidR="002236D2">
        <w:rPr>
          <w:rFonts w:ascii="Times New Roman" w:hAnsi="Times New Roman" w:cs="Times New Roman"/>
          <w:sz w:val="28"/>
          <w:szCs w:val="28"/>
        </w:rPr>
        <w:t>ноября</w:t>
      </w:r>
      <w:r w:rsidR="002468DB">
        <w:rPr>
          <w:rFonts w:ascii="Times New Roman" w:hAnsi="Times New Roman" w:cs="Times New Roman"/>
          <w:sz w:val="28"/>
          <w:szCs w:val="28"/>
        </w:rPr>
        <w:t xml:space="preserve"> </w:t>
      </w:r>
      <w:r w:rsidR="00010927">
        <w:rPr>
          <w:rFonts w:ascii="Times New Roman" w:hAnsi="Times New Roman" w:cs="Times New Roman"/>
          <w:sz w:val="28"/>
          <w:szCs w:val="28"/>
        </w:rPr>
        <w:t xml:space="preserve">2020 </w:t>
      </w:r>
      <w:r w:rsidR="002468DB">
        <w:rPr>
          <w:rFonts w:ascii="Times New Roman" w:hAnsi="Times New Roman" w:cs="Times New Roman"/>
          <w:sz w:val="28"/>
          <w:szCs w:val="28"/>
        </w:rPr>
        <w:t xml:space="preserve">– </w:t>
      </w:r>
      <w:r w:rsidR="00010927">
        <w:rPr>
          <w:rFonts w:ascii="Times New Roman" w:hAnsi="Times New Roman" w:cs="Times New Roman"/>
          <w:sz w:val="28"/>
          <w:szCs w:val="28"/>
        </w:rPr>
        <w:t>30</w:t>
      </w:r>
      <w:r w:rsidR="002468DB">
        <w:rPr>
          <w:rFonts w:ascii="Times New Roman" w:hAnsi="Times New Roman" w:cs="Times New Roman"/>
          <w:sz w:val="28"/>
          <w:szCs w:val="28"/>
        </w:rPr>
        <w:t xml:space="preserve"> </w:t>
      </w:r>
      <w:r w:rsidR="002236D2">
        <w:rPr>
          <w:rFonts w:ascii="Times New Roman" w:hAnsi="Times New Roman" w:cs="Times New Roman"/>
          <w:sz w:val="28"/>
          <w:szCs w:val="28"/>
        </w:rPr>
        <w:t>декабря</w:t>
      </w:r>
      <w:r w:rsidR="00010927">
        <w:rPr>
          <w:rFonts w:ascii="Times New Roman" w:hAnsi="Times New Roman" w:cs="Times New Roman"/>
          <w:sz w:val="28"/>
          <w:szCs w:val="28"/>
        </w:rPr>
        <w:t xml:space="preserve"> 2020</w:t>
      </w:r>
      <w:r w:rsidR="002468DB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AF4AAA">
        <w:rPr>
          <w:rFonts w:ascii="Times New Roman" w:hAnsi="Times New Roman" w:cs="Times New Roman"/>
          <w:sz w:val="28"/>
          <w:szCs w:val="28"/>
        </w:rPr>
        <w:t xml:space="preserve">замечания и предложения организаций и граждан </w:t>
      </w:r>
      <w:r w:rsidR="002236D2">
        <w:rPr>
          <w:rFonts w:ascii="Times New Roman" w:hAnsi="Times New Roman" w:cs="Times New Roman"/>
          <w:sz w:val="28"/>
          <w:szCs w:val="28"/>
        </w:rPr>
        <w:t>по данному</w:t>
      </w:r>
      <w:r w:rsidR="00EE257A">
        <w:rPr>
          <w:rFonts w:ascii="Times New Roman" w:hAnsi="Times New Roman" w:cs="Times New Roman"/>
          <w:sz w:val="28"/>
          <w:szCs w:val="28"/>
        </w:rPr>
        <w:t xml:space="preserve"> перечн</w:t>
      </w:r>
      <w:r w:rsidR="002236D2">
        <w:rPr>
          <w:rFonts w:ascii="Times New Roman" w:hAnsi="Times New Roman" w:cs="Times New Roman"/>
          <w:sz w:val="28"/>
          <w:szCs w:val="28"/>
        </w:rPr>
        <w:t>ю</w:t>
      </w:r>
      <w:r w:rsidR="00EE257A">
        <w:rPr>
          <w:rFonts w:ascii="Times New Roman" w:hAnsi="Times New Roman" w:cs="Times New Roman"/>
          <w:sz w:val="28"/>
          <w:szCs w:val="28"/>
        </w:rPr>
        <w:t xml:space="preserve"> актов </w:t>
      </w:r>
      <w:r w:rsidR="00AF4AAA">
        <w:rPr>
          <w:rFonts w:ascii="Times New Roman" w:hAnsi="Times New Roman" w:cs="Times New Roman"/>
          <w:sz w:val="28"/>
          <w:szCs w:val="28"/>
        </w:rPr>
        <w:t>не поступили</w:t>
      </w:r>
      <w:r w:rsidR="00AF4AAA" w:rsidRPr="00AF4AAA">
        <w:rPr>
          <w:rFonts w:ascii="Times New Roman" w:hAnsi="Times New Roman" w:cs="Times New Roman"/>
          <w:sz w:val="28"/>
          <w:szCs w:val="28"/>
        </w:rPr>
        <w:t>.</w:t>
      </w:r>
    </w:p>
    <w:p w:rsidR="00AF4AAA" w:rsidRDefault="00AF4AAA" w:rsidP="00AF4A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4AAA">
        <w:rPr>
          <w:rFonts w:ascii="Times New Roman" w:hAnsi="Times New Roman" w:cs="Times New Roman"/>
          <w:sz w:val="28"/>
          <w:szCs w:val="28"/>
        </w:rPr>
        <w:t xml:space="preserve">По итогам проведенного анализа </w:t>
      </w:r>
      <w:r w:rsidR="000351FF" w:rsidRPr="000351FF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="000351FF">
        <w:rPr>
          <w:rFonts w:ascii="Times New Roman" w:hAnsi="Times New Roman" w:cs="Times New Roman"/>
          <w:sz w:val="28"/>
          <w:szCs w:val="28"/>
        </w:rPr>
        <w:t xml:space="preserve"> </w:t>
      </w:r>
      <w:r w:rsidR="00B923D7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="000351FF">
        <w:rPr>
          <w:rFonts w:ascii="Times New Roman" w:hAnsi="Times New Roman" w:cs="Times New Roman"/>
          <w:sz w:val="28"/>
          <w:szCs w:val="28"/>
        </w:rPr>
        <w:t>сделан вывод о</w:t>
      </w:r>
      <w:r w:rsidR="00931CE7">
        <w:rPr>
          <w:rFonts w:ascii="Times New Roman" w:hAnsi="Times New Roman" w:cs="Times New Roman"/>
          <w:sz w:val="28"/>
          <w:szCs w:val="28"/>
        </w:rPr>
        <w:t>б их соответствии антимонопольному законодательству, о</w:t>
      </w:r>
      <w:r w:rsidR="000351FF">
        <w:rPr>
          <w:rFonts w:ascii="Times New Roman" w:hAnsi="Times New Roman" w:cs="Times New Roman"/>
          <w:sz w:val="28"/>
          <w:szCs w:val="28"/>
        </w:rPr>
        <w:t xml:space="preserve"> не</w:t>
      </w:r>
      <w:r w:rsidR="000351FF" w:rsidRPr="00AF4AAA">
        <w:rPr>
          <w:rFonts w:ascii="Times New Roman" w:hAnsi="Times New Roman" w:cs="Times New Roman"/>
          <w:sz w:val="28"/>
          <w:szCs w:val="28"/>
        </w:rPr>
        <w:t xml:space="preserve">целесообразности </w:t>
      </w:r>
      <w:r w:rsidRPr="00AF4AAA">
        <w:rPr>
          <w:rFonts w:ascii="Times New Roman" w:hAnsi="Times New Roman" w:cs="Times New Roman"/>
          <w:sz w:val="28"/>
          <w:szCs w:val="28"/>
        </w:rPr>
        <w:t>внесения изменений в</w:t>
      </w:r>
      <w:r w:rsidR="00A022A9">
        <w:rPr>
          <w:rFonts w:ascii="Times New Roman" w:hAnsi="Times New Roman" w:cs="Times New Roman"/>
          <w:sz w:val="28"/>
          <w:szCs w:val="28"/>
        </w:rPr>
        <w:t xml:space="preserve"> действующие </w:t>
      </w:r>
      <w:r w:rsidRPr="00AF4AAA">
        <w:rPr>
          <w:rFonts w:ascii="Times New Roman" w:hAnsi="Times New Roman" w:cs="Times New Roman"/>
          <w:sz w:val="28"/>
          <w:szCs w:val="28"/>
        </w:rPr>
        <w:t xml:space="preserve"> нормативные </w:t>
      </w:r>
      <w:r w:rsidR="00A022A9">
        <w:rPr>
          <w:rFonts w:ascii="Times New Roman" w:hAnsi="Times New Roman" w:cs="Times New Roman"/>
          <w:sz w:val="28"/>
          <w:szCs w:val="28"/>
        </w:rPr>
        <w:t>правовые акты</w:t>
      </w:r>
      <w:r w:rsidR="000351FF">
        <w:rPr>
          <w:rFonts w:ascii="Times New Roman" w:hAnsi="Times New Roman" w:cs="Times New Roman"/>
          <w:sz w:val="28"/>
          <w:szCs w:val="28"/>
        </w:rPr>
        <w:t>.</w:t>
      </w:r>
    </w:p>
    <w:p w:rsidR="00880DC6" w:rsidRPr="00C85EEA" w:rsidRDefault="00880DC6" w:rsidP="00880D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5EEA">
        <w:rPr>
          <w:rFonts w:ascii="Times New Roman" w:hAnsi="Times New Roman" w:cs="Times New Roman"/>
          <w:sz w:val="28"/>
          <w:szCs w:val="28"/>
        </w:rPr>
        <w:t>В целях выявления и исключения рисков нарушения антимонопольного законодательства, а также проведения анализа о целесообразности (нецелесообразности) внесения изменений в</w:t>
      </w:r>
      <w:r w:rsidR="00C85EEA">
        <w:rPr>
          <w:rFonts w:ascii="Times New Roman" w:hAnsi="Times New Roman" w:cs="Times New Roman"/>
          <w:sz w:val="28"/>
          <w:szCs w:val="28"/>
        </w:rPr>
        <w:t xml:space="preserve"> проекты нормативных правовых</w:t>
      </w:r>
      <w:r w:rsidRPr="00C85EEA">
        <w:rPr>
          <w:rFonts w:ascii="Times New Roman" w:hAnsi="Times New Roman" w:cs="Times New Roman"/>
          <w:sz w:val="28"/>
          <w:szCs w:val="28"/>
        </w:rPr>
        <w:t xml:space="preserve"> акт</w:t>
      </w:r>
      <w:r w:rsidR="00C85EEA" w:rsidRPr="00C85EEA">
        <w:rPr>
          <w:rFonts w:ascii="Times New Roman" w:hAnsi="Times New Roman" w:cs="Times New Roman"/>
          <w:sz w:val="28"/>
          <w:szCs w:val="28"/>
        </w:rPr>
        <w:t>ов</w:t>
      </w:r>
      <w:r w:rsidRPr="00C85EEA">
        <w:rPr>
          <w:rFonts w:ascii="Times New Roman" w:hAnsi="Times New Roman" w:cs="Times New Roman"/>
          <w:sz w:val="28"/>
          <w:szCs w:val="28"/>
        </w:rPr>
        <w:t xml:space="preserve"> Управлением сформирован и размещен на официальном сайте Управления в разделе «Антимонопольный комплаенс» перечень </w:t>
      </w:r>
      <w:r w:rsidR="00C85EEA" w:rsidRPr="00C85EEA">
        <w:rPr>
          <w:rFonts w:ascii="Times New Roman" w:hAnsi="Times New Roman" w:cs="Times New Roman"/>
          <w:sz w:val="28"/>
          <w:szCs w:val="28"/>
        </w:rPr>
        <w:t>проектов</w:t>
      </w:r>
      <w:r w:rsidRPr="00C85EEA">
        <w:rPr>
          <w:rFonts w:ascii="Times New Roman" w:hAnsi="Times New Roman" w:cs="Times New Roman"/>
          <w:sz w:val="28"/>
          <w:szCs w:val="28"/>
        </w:rPr>
        <w:t xml:space="preserve"> нормативных </w:t>
      </w:r>
      <w:r w:rsidRPr="00C85EEA">
        <w:rPr>
          <w:rFonts w:ascii="Times New Roman" w:hAnsi="Times New Roman" w:cs="Times New Roman"/>
          <w:sz w:val="28"/>
          <w:szCs w:val="28"/>
        </w:rPr>
        <w:lastRenderedPageBreak/>
        <w:t>правовых актов управления социальной защ</w:t>
      </w:r>
      <w:r w:rsidR="00B0777F">
        <w:rPr>
          <w:rFonts w:ascii="Times New Roman" w:hAnsi="Times New Roman" w:cs="Times New Roman"/>
          <w:sz w:val="28"/>
          <w:szCs w:val="28"/>
        </w:rPr>
        <w:t>иты населения Липецкой области</w:t>
      </w:r>
      <w:r w:rsidRPr="00C85EEA">
        <w:rPr>
          <w:rFonts w:ascii="Times New Roman" w:hAnsi="Times New Roman" w:cs="Times New Roman"/>
          <w:sz w:val="28"/>
          <w:szCs w:val="28"/>
        </w:rPr>
        <w:t xml:space="preserve"> с уведомлением о начале сбора замечаний и предложений организаций и граждан. </w:t>
      </w:r>
    </w:p>
    <w:p w:rsidR="00880DC6" w:rsidRPr="00C85EEA" w:rsidRDefault="00880DC6" w:rsidP="00880D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5EEA">
        <w:rPr>
          <w:rFonts w:ascii="Times New Roman" w:hAnsi="Times New Roman" w:cs="Times New Roman"/>
          <w:sz w:val="28"/>
          <w:szCs w:val="28"/>
        </w:rPr>
        <w:t>При размещении данного перечня указывалось</w:t>
      </w:r>
      <w:r w:rsidRPr="00C85EEA">
        <w:t xml:space="preserve"> </w:t>
      </w:r>
      <w:r w:rsidRPr="00C85EEA">
        <w:rPr>
          <w:rFonts w:ascii="Times New Roman" w:hAnsi="Times New Roman" w:cs="Times New Roman"/>
          <w:sz w:val="28"/>
          <w:szCs w:val="28"/>
        </w:rPr>
        <w:t xml:space="preserve">обоснование реализации предлагаемых решений, в том числе их влияние на конкуренцию, а также текст нормативного правового акта.  </w:t>
      </w:r>
    </w:p>
    <w:p w:rsidR="00880DC6" w:rsidRPr="00C85EEA" w:rsidRDefault="00880DC6" w:rsidP="00880D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5EEA">
        <w:rPr>
          <w:rFonts w:ascii="Times New Roman" w:hAnsi="Times New Roman" w:cs="Times New Roman"/>
          <w:sz w:val="28"/>
          <w:szCs w:val="28"/>
        </w:rPr>
        <w:t>В указанный в уведомлении о начале сбора замечаний и предложений от организаций и граждан срок (</w:t>
      </w:r>
      <w:r w:rsidR="00C85EEA">
        <w:rPr>
          <w:rFonts w:ascii="Times New Roman" w:hAnsi="Times New Roman" w:cs="Times New Roman"/>
          <w:sz w:val="28"/>
          <w:szCs w:val="28"/>
        </w:rPr>
        <w:t>13</w:t>
      </w:r>
      <w:r w:rsidRPr="00C85EEA">
        <w:rPr>
          <w:rFonts w:ascii="Times New Roman" w:hAnsi="Times New Roman" w:cs="Times New Roman"/>
          <w:sz w:val="28"/>
          <w:szCs w:val="28"/>
        </w:rPr>
        <w:t xml:space="preserve"> </w:t>
      </w:r>
      <w:r w:rsidR="00C85EEA">
        <w:rPr>
          <w:rFonts w:ascii="Times New Roman" w:hAnsi="Times New Roman" w:cs="Times New Roman"/>
          <w:sz w:val="28"/>
          <w:szCs w:val="28"/>
        </w:rPr>
        <w:t>февраля</w:t>
      </w:r>
      <w:r w:rsidRPr="00C85EEA">
        <w:rPr>
          <w:rFonts w:ascii="Times New Roman" w:hAnsi="Times New Roman" w:cs="Times New Roman"/>
          <w:sz w:val="28"/>
          <w:szCs w:val="28"/>
        </w:rPr>
        <w:t xml:space="preserve"> 2020 – </w:t>
      </w:r>
      <w:r w:rsidR="00C85EEA">
        <w:rPr>
          <w:rFonts w:ascii="Times New Roman" w:hAnsi="Times New Roman" w:cs="Times New Roman"/>
          <w:sz w:val="28"/>
          <w:szCs w:val="28"/>
        </w:rPr>
        <w:t>25</w:t>
      </w:r>
      <w:r w:rsidRPr="00C85EEA">
        <w:rPr>
          <w:rFonts w:ascii="Times New Roman" w:hAnsi="Times New Roman" w:cs="Times New Roman"/>
          <w:sz w:val="28"/>
          <w:szCs w:val="28"/>
        </w:rPr>
        <w:t xml:space="preserve"> </w:t>
      </w:r>
      <w:r w:rsidR="00C85EEA">
        <w:rPr>
          <w:rFonts w:ascii="Times New Roman" w:hAnsi="Times New Roman" w:cs="Times New Roman"/>
          <w:sz w:val="28"/>
          <w:szCs w:val="28"/>
        </w:rPr>
        <w:t xml:space="preserve">февраля </w:t>
      </w:r>
      <w:r w:rsidRPr="00C85EEA">
        <w:rPr>
          <w:rFonts w:ascii="Times New Roman" w:hAnsi="Times New Roman" w:cs="Times New Roman"/>
          <w:sz w:val="28"/>
          <w:szCs w:val="28"/>
        </w:rPr>
        <w:t xml:space="preserve">2020 года) замечания и предложения организаций и граждан по данному перечню </w:t>
      </w:r>
      <w:r w:rsidR="00C85EEA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Pr="00C85EEA">
        <w:rPr>
          <w:rFonts w:ascii="Times New Roman" w:hAnsi="Times New Roman" w:cs="Times New Roman"/>
          <w:sz w:val="28"/>
          <w:szCs w:val="28"/>
        </w:rPr>
        <w:t>актов не поступили.</w:t>
      </w:r>
    </w:p>
    <w:p w:rsidR="00880DC6" w:rsidRDefault="00880DC6" w:rsidP="00AF4A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5EEA">
        <w:rPr>
          <w:rFonts w:ascii="Times New Roman" w:hAnsi="Times New Roman" w:cs="Times New Roman"/>
          <w:sz w:val="28"/>
          <w:szCs w:val="28"/>
        </w:rPr>
        <w:t>По итогам проведенного анализа</w:t>
      </w:r>
      <w:r w:rsidR="00C85EEA" w:rsidRPr="00C85EEA">
        <w:rPr>
          <w:rFonts w:ascii="Times New Roman" w:hAnsi="Times New Roman" w:cs="Times New Roman"/>
          <w:sz w:val="28"/>
          <w:szCs w:val="28"/>
        </w:rPr>
        <w:t xml:space="preserve"> проектов</w:t>
      </w:r>
      <w:r w:rsidRPr="00C85EEA">
        <w:rPr>
          <w:rFonts w:ascii="Times New Roman" w:hAnsi="Times New Roman" w:cs="Times New Roman"/>
          <w:sz w:val="28"/>
          <w:szCs w:val="28"/>
        </w:rPr>
        <w:t xml:space="preserve"> нормативных правовых актов  Управлением сделан вывод об их соответствии антимонопольному законодательству, о нецелесообразности внесения изменений в </w:t>
      </w:r>
      <w:r w:rsidR="00C85EEA">
        <w:rPr>
          <w:rFonts w:ascii="Times New Roman" w:hAnsi="Times New Roman" w:cs="Times New Roman"/>
          <w:sz w:val="28"/>
          <w:szCs w:val="28"/>
        </w:rPr>
        <w:t>проекты</w:t>
      </w:r>
      <w:r w:rsidRPr="00C85EEA">
        <w:rPr>
          <w:rFonts w:ascii="Times New Roman" w:hAnsi="Times New Roman" w:cs="Times New Roman"/>
          <w:sz w:val="28"/>
          <w:szCs w:val="28"/>
        </w:rPr>
        <w:t xml:space="preserve">  нормативны</w:t>
      </w:r>
      <w:r w:rsidR="00C85EEA">
        <w:rPr>
          <w:rFonts w:ascii="Times New Roman" w:hAnsi="Times New Roman" w:cs="Times New Roman"/>
          <w:sz w:val="28"/>
          <w:szCs w:val="28"/>
        </w:rPr>
        <w:t>х</w:t>
      </w:r>
      <w:r w:rsidRPr="00C85EEA">
        <w:rPr>
          <w:rFonts w:ascii="Times New Roman" w:hAnsi="Times New Roman" w:cs="Times New Roman"/>
          <w:sz w:val="28"/>
          <w:szCs w:val="28"/>
        </w:rPr>
        <w:t xml:space="preserve"> правовы</w:t>
      </w:r>
      <w:r w:rsidR="00C85EEA">
        <w:rPr>
          <w:rFonts w:ascii="Times New Roman" w:hAnsi="Times New Roman" w:cs="Times New Roman"/>
          <w:sz w:val="28"/>
          <w:szCs w:val="28"/>
        </w:rPr>
        <w:t>х актов</w:t>
      </w:r>
      <w:r w:rsidRPr="00C85EEA">
        <w:rPr>
          <w:rFonts w:ascii="Times New Roman" w:hAnsi="Times New Roman" w:cs="Times New Roman"/>
          <w:sz w:val="28"/>
          <w:szCs w:val="28"/>
        </w:rPr>
        <w:t>.</w:t>
      </w:r>
    </w:p>
    <w:p w:rsidR="00433AF1" w:rsidRDefault="00C05F18" w:rsidP="0079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Одновременно с этим</w:t>
      </w:r>
      <w:r w:rsidR="00433AF1">
        <w:rPr>
          <w:rFonts w:ascii="Times New Roman" w:hAnsi="Times New Roman" w:cs="Times New Roman"/>
          <w:sz w:val="28"/>
          <w:szCs w:val="28"/>
        </w:rPr>
        <w:t xml:space="preserve"> </w:t>
      </w:r>
      <w:r w:rsidR="00B923D7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="007977B9" w:rsidRPr="007977B9">
        <w:rPr>
          <w:rFonts w:ascii="Times New Roman" w:hAnsi="Times New Roman" w:cs="Times New Roman"/>
          <w:sz w:val="28"/>
          <w:szCs w:val="28"/>
        </w:rPr>
        <w:t>проведен анализ выявленных нарушений ан</w:t>
      </w:r>
      <w:r w:rsidR="00433AF1">
        <w:rPr>
          <w:rFonts w:ascii="Times New Roman" w:hAnsi="Times New Roman" w:cs="Times New Roman"/>
          <w:sz w:val="28"/>
          <w:szCs w:val="28"/>
        </w:rPr>
        <w:t>тимонопольного законодательства</w:t>
      </w:r>
      <w:r w:rsidR="007977B9" w:rsidRPr="007977B9">
        <w:rPr>
          <w:rFonts w:ascii="Times New Roman" w:hAnsi="Times New Roman" w:cs="Times New Roman"/>
          <w:sz w:val="28"/>
          <w:szCs w:val="28"/>
        </w:rPr>
        <w:t xml:space="preserve"> в деятельности </w:t>
      </w:r>
      <w:r w:rsidR="00B923D7">
        <w:rPr>
          <w:rFonts w:ascii="Times New Roman" w:hAnsi="Times New Roman" w:cs="Times New Roman"/>
          <w:sz w:val="28"/>
          <w:szCs w:val="28"/>
        </w:rPr>
        <w:t xml:space="preserve">Управления в период  </w:t>
      </w:r>
      <w:r w:rsidR="00433AF1">
        <w:rPr>
          <w:rFonts w:ascii="Times New Roman" w:hAnsi="Times New Roman" w:cs="Times New Roman"/>
          <w:sz w:val="28"/>
          <w:szCs w:val="28"/>
        </w:rPr>
        <w:t>201</w:t>
      </w:r>
      <w:r w:rsidR="00C85EEA">
        <w:rPr>
          <w:rFonts w:ascii="Times New Roman" w:hAnsi="Times New Roman" w:cs="Times New Roman"/>
          <w:sz w:val="28"/>
          <w:szCs w:val="28"/>
        </w:rPr>
        <w:t>8</w:t>
      </w:r>
      <w:r w:rsidR="00433AF1">
        <w:rPr>
          <w:rFonts w:ascii="Times New Roman" w:hAnsi="Times New Roman" w:cs="Times New Roman"/>
          <w:sz w:val="28"/>
          <w:szCs w:val="28"/>
        </w:rPr>
        <w:t xml:space="preserve"> – 20</w:t>
      </w:r>
      <w:r w:rsidR="00010927">
        <w:rPr>
          <w:rFonts w:ascii="Times New Roman" w:hAnsi="Times New Roman" w:cs="Times New Roman"/>
          <w:sz w:val="28"/>
          <w:szCs w:val="28"/>
        </w:rPr>
        <w:t>20</w:t>
      </w:r>
      <w:r w:rsidR="00433AF1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7977B9" w:rsidRDefault="007977B9" w:rsidP="0079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7B9">
        <w:rPr>
          <w:rFonts w:ascii="Times New Roman" w:hAnsi="Times New Roman" w:cs="Times New Roman"/>
          <w:sz w:val="28"/>
          <w:szCs w:val="28"/>
        </w:rPr>
        <w:t xml:space="preserve"> </w:t>
      </w:r>
      <w:r w:rsidR="00433AF1">
        <w:rPr>
          <w:rFonts w:ascii="Times New Roman" w:hAnsi="Times New Roman" w:cs="Times New Roman"/>
          <w:sz w:val="28"/>
          <w:szCs w:val="28"/>
        </w:rPr>
        <w:t>А</w:t>
      </w:r>
      <w:r w:rsidRPr="007977B9">
        <w:rPr>
          <w:rFonts w:ascii="Times New Roman" w:hAnsi="Times New Roman" w:cs="Times New Roman"/>
          <w:sz w:val="28"/>
          <w:szCs w:val="28"/>
        </w:rPr>
        <w:t xml:space="preserve">нализ правоприменительной практики при рассмотрении дел в </w:t>
      </w:r>
      <w:r w:rsidR="00432961" w:rsidRPr="00461F51">
        <w:rPr>
          <w:rFonts w:ascii="Times New Roman" w:hAnsi="Times New Roman" w:cs="Times New Roman"/>
          <w:sz w:val="28"/>
          <w:szCs w:val="28"/>
        </w:rPr>
        <w:t>Упра</w:t>
      </w:r>
      <w:r w:rsidR="00432961">
        <w:rPr>
          <w:rFonts w:ascii="Times New Roman" w:hAnsi="Times New Roman" w:cs="Times New Roman"/>
          <w:sz w:val="28"/>
          <w:szCs w:val="28"/>
        </w:rPr>
        <w:t>влении</w:t>
      </w:r>
      <w:r w:rsidR="00432961" w:rsidRPr="00461F51">
        <w:rPr>
          <w:rFonts w:ascii="Times New Roman" w:hAnsi="Times New Roman" w:cs="Times New Roman"/>
          <w:sz w:val="28"/>
          <w:szCs w:val="28"/>
        </w:rPr>
        <w:t xml:space="preserve"> Федеральной антимонопольной службы по Липецкой области</w:t>
      </w:r>
      <w:r w:rsidR="00432961">
        <w:rPr>
          <w:rFonts w:ascii="Times New Roman" w:hAnsi="Times New Roman" w:cs="Times New Roman"/>
          <w:sz w:val="28"/>
          <w:szCs w:val="28"/>
        </w:rPr>
        <w:t xml:space="preserve"> </w:t>
      </w:r>
      <w:r w:rsidR="00433AF1">
        <w:rPr>
          <w:rFonts w:ascii="Times New Roman" w:hAnsi="Times New Roman" w:cs="Times New Roman"/>
          <w:sz w:val="28"/>
          <w:szCs w:val="28"/>
        </w:rPr>
        <w:t>(</w:t>
      </w:r>
      <w:r w:rsidR="00721F09">
        <w:rPr>
          <w:rFonts w:ascii="Times New Roman" w:hAnsi="Times New Roman" w:cs="Times New Roman"/>
          <w:sz w:val="28"/>
          <w:szCs w:val="28"/>
        </w:rPr>
        <w:t>одно</w:t>
      </w:r>
      <w:r w:rsidR="00433AF1" w:rsidRPr="00DD4645">
        <w:rPr>
          <w:rFonts w:ascii="Times New Roman" w:hAnsi="Times New Roman" w:cs="Times New Roman"/>
          <w:sz w:val="28"/>
          <w:szCs w:val="28"/>
        </w:rPr>
        <w:t xml:space="preserve"> дел</w:t>
      </w:r>
      <w:r w:rsidR="00721F09">
        <w:rPr>
          <w:rFonts w:ascii="Times New Roman" w:hAnsi="Times New Roman" w:cs="Times New Roman"/>
          <w:sz w:val="28"/>
          <w:szCs w:val="28"/>
        </w:rPr>
        <w:t>о</w:t>
      </w:r>
      <w:r w:rsidR="00433AF1" w:rsidRPr="00DD4645">
        <w:rPr>
          <w:rFonts w:ascii="Times New Roman" w:hAnsi="Times New Roman" w:cs="Times New Roman"/>
          <w:sz w:val="28"/>
          <w:szCs w:val="28"/>
        </w:rPr>
        <w:t xml:space="preserve"> за истекший период</w:t>
      </w:r>
      <w:r w:rsidR="008D500A">
        <w:rPr>
          <w:rFonts w:ascii="Times New Roman" w:hAnsi="Times New Roman" w:cs="Times New Roman"/>
          <w:sz w:val="28"/>
          <w:szCs w:val="28"/>
        </w:rPr>
        <w:t xml:space="preserve">, </w:t>
      </w:r>
      <w:r w:rsidR="00721F09">
        <w:rPr>
          <w:rFonts w:ascii="Times New Roman" w:hAnsi="Times New Roman" w:cs="Times New Roman"/>
          <w:sz w:val="28"/>
          <w:szCs w:val="28"/>
        </w:rPr>
        <w:t xml:space="preserve">а именно </w:t>
      </w:r>
      <w:r w:rsidR="00630B45">
        <w:rPr>
          <w:rFonts w:ascii="Times New Roman" w:hAnsi="Times New Roman" w:cs="Times New Roman"/>
          <w:sz w:val="28"/>
          <w:szCs w:val="28"/>
        </w:rPr>
        <w:t>жалоба участника закупки при проведении конкурса с ограниченным участием на оказание услуг по организации отдыха и оздоровления детей в загородном стационарном детском оздоровительном лагере – реестровы</w:t>
      </w:r>
      <w:r w:rsidR="00DC2D1E">
        <w:rPr>
          <w:rFonts w:ascii="Times New Roman" w:hAnsi="Times New Roman" w:cs="Times New Roman"/>
          <w:sz w:val="28"/>
          <w:szCs w:val="28"/>
        </w:rPr>
        <w:t>й</w:t>
      </w:r>
      <w:r w:rsidR="00630B45">
        <w:rPr>
          <w:rFonts w:ascii="Times New Roman" w:hAnsi="Times New Roman" w:cs="Times New Roman"/>
          <w:sz w:val="28"/>
          <w:szCs w:val="28"/>
        </w:rPr>
        <w:t xml:space="preserve"> н</w:t>
      </w:r>
      <w:r w:rsidR="00DC2D1E">
        <w:rPr>
          <w:rFonts w:ascii="Times New Roman" w:hAnsi="Times New Roman" w:cs="Times New Roman"/>
          <w:sz w:val="28"/>
          <w:szCs w:val="28"/>
        </w:rPr>
        <w:t>о</w:t>
      </w:r>
      <w:r w:rsidR="00630B45">
        <w:rPr>
          <w:rFonts w:ascii="Times New Roman" w:hAnsi="Times New Roman" w:cs="Times New Roman"/>
          <w:sz w:val="28"/>
          <w:szCs w:val="28"/>
        </w:rPr>
        <w:t>мер заку</w:t>
      </w:r>
      <w:r w:rsidR="00DC2D1E">
        <w:rPr>
          <w:rFonts w:ascii="Times New Roman" w:hAnsi="Times New Roman" w:cs="Times New Roman"/>
          <w:sz w:val="28"/>
          <w:szCs w:val="28"/>
        </w:rPr>
        <w:t xml:space="preserve">пки </w:t>
      </w:r>
      <w:r w:rsidR="00DC2D1E" w:rsidRPr="00DC2D1E">
        <w:rPr>
          <w:rFonts w:ascii="Times New Roman" w:hAnsi="Times New Roman" w:cs="Times New Roman"/>
          <w:sz w:val="28"/>
          <w:szCs w:val="28"/>
        </w:rPr>
        <w:t>0846500000620000109</w:t>
      </w:r>
      <w:r w:rsidR="00433AF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показал</w:t>
      </w:r>
      <w:r w:rsidR="008D500A">
        <w:rPr>
          <w:rFonts w:ascii="Times New Roman" w:hAnsi="Times New Roman" w:cs="Times New Roman"/>
          <w:sz w:val="28"/>
          <w:szCs w:val="28"/>
        </w:rPr>
        <w:t>, что</w:t>
      </w:r>
      <w:r w:rsidR="00DC2D1E">
        <w:rPr>
          <w:rFonts w:ascii="Times New Roman" w:hAnsi="Times New Roman" w:cs="Times New Roman"/>
          <w:sz w:val="28"/>
          <w:szCs w:val="28"/>
        </w:rPr>
        <w:t xml:space="preserve"> </w:t>
      </w:r>
      <w:r w:rsidR="00721F09">
        <w:rPr>
          <w:rFonts w:ascii="Times New Roman" w:hAnsi="Times New Roman" w:cs="Times New Roman"/>
          <w:sz w:val="28"/>
          <w:szCs w:val="28"/>
        </w:rPr>
        <w:t>данная</w:t>
      </w:r>
      <w:r w:rsidR="00FA7DD3">
        <w:rPr>
          <w:rFonts w:ascii="Times New Roman" w:hAnsi="Times New Roman" w:cs="Times New Roman"/>
          <w:sz w:val="28"/>
          <w:szCs w:val="28"/>
        </w:rPr>
        <w:t xml:space="preserve"> жалоб</w:t>
      </w:r>
      <w:r w:rsidR="00721F09">
        <w:rPr>
          <w:rFonts w:ascii="Times New Roman" w:hAnsi="Times New Roman" w:cs="Times New Roman"/>
          <w:sz w:val="28"/>
          <w:szCs w:val="28"/>
        </w:rPr>
        <w:t>а</w:t>
      </w:r>
      <w:r w:rsidR="00FA7DD3">
        <w:rPr>
          <w:rFonts w:ascii="Times New Roman" w:hAnsi="Times New Roman" w:cs="Times New Roman"/>
          <w:sz w:val="28"/>
          <w:szCs w:val="28"/>
        </w:rPr>
        <w:t xml:space="preserve"> был</w:t>
      </w:r>
      <w:r w:rsidR="00721F09">
        <w:rPr>
          <w:rFonts w:ascii="Times New Roman" w:hAnsi="Times New Roman" w:cs="Times New Roman"/>
          <w:sz w:val="28"/>
          <w:szCs w:val="28"/>
        </w:rPr>
        <w:t>а</w:t>
      </w:r>
      <w:r w:rsidR="00FA7DD3">
        <w:rPr>
          <w:rFonts w:ascii="Times New Roman" w:hAnsi="Times New Roman" w:cs="Times New Roman"/>
          <w:sz w:val="28"/>
          <w:szCs w:val="28"/>
        </w:rPr>
        <w:t xml:space="preserve"> признан</w:t>
      </w:r>
      <w:r w:rsidR="00721F09">
        <w:rPr>
          <w:rFonts w:ascii="Times New Roman" w:hAnsi="Times New Roman" w:cs="Times New Roman"/>
          <w:sz w:val="28"/>
          <w:szCs w:val="28"/>
        </w:rPr>
        <w:t>а</w:t>
      </w:r>
      <w:r w:rsidR="00FA7DD3">
        <w:rPr>
          <w:rFonts w:ascii="Times New Roman" w:hAnsi="Times New Roman" w:cs="Times New Roman"/>
          <w:sz w:val="28"/>
          <w:szCs w:val="28"/>
        </w:rPr>
        <w:t xml:space="preserve"> </w:t>
      </w:r>
      <w:r w:rsidR="00461F51" w:rsidRPr="00461F51">
        <w:rPr>
          <w:rFonts w:ascii="Times New Roman" w:hAnsi="Times New Roman" w:cs="Times New Roman"/>
          <w:sz w:val="28"/>
          <w:szCs w:val="28"/>
        </w:rPr>
        <w:t>Управление</w:t>
      </w:r>
      <w:r w:rsidR="00461F51">
        <w:rPr>
          <w:rFonts w:ascii="Times New Roman" w:hAnsi="Times New Roman" w:cs="Times New Roman"/>
          <w:sz w:val="28"/>
          <w:szCs w:val="28"/>
        </w:rPr>
        <w:t>м</w:t>
      </w:r>
      <w:r w:rsidR="00461F51" w:rsidRPr="00461F51">
        <w:rPr>
          <w:rFonts w:ascii="Times New Roman" w:hAnsi="Times New Roman" w:cs="Times New Roman"/>
          <w:sz w:val="28"/>
          <w:szCs w:val="28"/>
        </w:rPr>
        <w:t xml:space="preserve"> Федеральной антимонопольной службы по Липецкой области</w:t>
      </w:r>
      <w:r w:rsidR="00461F51">
        <w:rPr>
          <w:rFonts w:ascii="Times New Roman" w:hAnsi="Times New Roman" w:cs="Times New Roman"/>
          <w:sz w:val="28"/>
          <w:szCs w:val="28"/>
        </w:rPr>
        <w:t xml:space="preserve"> </w:t>
      </w:r>
      <w:r w:rsidR="00FA7DD3">
        <w:rPr>
          <w:rFonts w:ascii="Times New Roman" w:hAnsi="Times New Roman" w:cs="Times New Roman"/>
          <w:sz w:val="28"/>
          <w:szCs w:val="28"/>
        </w:rPr>
        <w:t>необоснованн</w:t>
      </w:r>
      <w:r w:rsidR="00721F09">
        <w:rPr>
          <w:rFonts w:ascii="Times New Roman" w:hAnsi="Times New Roman" w:cs="Times New Roman"/>
          <w:sz w:val="28"/>
          <w:szCs w:val="28"/>
        </w:rPr>
        <w:t>ой</w:t>
      </w:r>
      <w:r w:rsidR="00FA7DD3">
        <w:rPr>
          <w:rFonts w:ascii="Times New Roman" w:hAnsi="Times New Roman" w:cs="Times New Roman"/>
          <w:sz w:val="28"/>
          <w:szCs w:val="28"/>
        </w:rPr>
        <w:t>, доводы заявител</w:t>
      </w:r>
      <w:r w:rsidR="00DC2D1E">
        <w:rPr>
          <w:rFonts w:ascii="Times New Roman" w:hAnsi="Times New Roman" w:cs="Times New Roman"/>
          <w:sz w:val="28"/>
          <w:szCs w:val="28"/>
        </w:rPr>
        <w:t>ей</w:t>
      </w:r>
      <w:r w:rsidR="00FA7DD3">
        <w:rPr>
          <w:rFonts w:ascii="Times New Roman" w:hAnsi="Times New Roman" w:cs="Times New Roman"/>
          <w:sz w:val="28"/>
          <w:szCs w:val="28"/>
        </w:rPr>
        <w:t xml:space="preserve"> по жалоб</w:t>
      </w:r>
      <w:r w:rsidR="00721F09">
        <w:rPr>
          <w:rFonts w:ascii="Times New Roman" w:hAnsi="Times New Roman" w:cs="Times New Roman"/>
          <w:sz w:val="28"/>
          <w:szCs w:val="28"/>
        </w:rPr>
        <w:t>е</w:t>
      </w:r>
      <w:r w:rsidR="00FA7DD3">
        <w:rPr>
          <w:rFonts w:ascii="Times New Roman" w:hAnsi="Times New Roman" w:cs="Times New Roman"/>
          <w:sz w:val="28"/>
          <w:szCs w:val="28"/>
        </w:rPr>
        <w:t xml:space="preserve"> не нашли своего подтверждения и действия </w:t>
      </w:r>
      <w:r w:rsidR="00461F51">
        <w:rPr>
          <w:rFonts w:ascii="Times New Roman" w:hAnsi="Times New Roman" w:cs="Times New Roman"/>
          <w:sz w:val="28"/>
          <w:szCs w:val="28"/>
        </w:rPr>
        <w:t>Управления</w:t>
      </w:r>
      <w:r w:rsidR="00FA7DD3">
        <w:rPr>
          <w:rFonts w:ascii="Times New Roman" w:hAnsi="Times New Roman" w:cs="Times New Roman"/>
          <w:sz w:val="28"/>
          <w:szCs w:val="28"/>
        </w:rPr>
        <w:t xml:space="preserve"> признаны соответствующими</w:t>
      </w:r>
      <w:r w:rsidR="00432961" w:rsidRPr="00432961">
        <w:t xml:space="preserve"> </w:t>
      </w:r>
      <w:r w:rsidR="00432961" w:rsidRPr="00432961">
        <w:rPr>
          <w:rFonts w:ascii="Times New Roman" w:hAnsi="Times New Roman" w:cs="Times New Roman"/>
          <w:sz w:val="28"/>
          <w:szCs w:val="28"/>
        </w:rPr>
        <w:t>Федерально</w:t>
      </w:r>
      <w:r w:rsidR="00432961">
        <w:rPr>
          <w:rFonts w:ascii="Times New Roman" w:hAnsi="Times New Roman" w:cs="Times New Roman"/>
          <w:sz w:val="28"/>
          <w:szCs w:val="28"/>
        </w:rPr>
        <w:t>му</w:t>
      </w:r>
      <w:r w:rsidR="00432961" w:rsidRPr="00432961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432961">
        <w:rPr>
          <w:rFonts w:ascii="Times New Roman" w:hAnsi="Times New Roman" w:cs="Times New Roman"/>
          <w:sz w:val="28"/>
          <w:szCs w:val="28"/>
        </w:rPr>
        <w:t>у</w:t>
      </w:r>
      <w:r w:rsidR="00432961" w:rsidRPr="00432961">
        <w:rPr>
          <w:rFonts w:ascii="Times New Roman" w:hAnsi="Times New Roman" w:cs="Times New Roman"/>
          <w:sz w:val="28"/>
          <w:szCs w:val="28"/>
        </w:rPr>
        <w:t xml:space="preserve"> от 05.04.2013 г. № 44-ФЗ «О контрактной системе в сфере закупок товаров, работ, услуг для обеспечения государственных и муниципальных нужд»</w:t>
      </w:r>
      <w:r w:rsidRPr="00DD4645">
        <w:rPr>
          <w:rFonts w:ascii="Times New Roman" w:hAnsi="Times New Roman" w:cs="Times New Roman"/>
          <w:sz w:val="28"/>
          <w:szCs w:val="28"/>
        </w:rPr>
        <w:t>.</w:t>
      </w:r>
      <w:r w:rsidR="00FD2E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3A0E" w:rsidRDefault="006E3A0E" w:rsidP="0079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в 2019 году в связи с поступлением из прокуратуры г. Москвы требования о проведении внеплановой проверки закупки путем проведения электронного аукциона на оказание услуг по социальной реабилитации лиц, прошедших лечение от наркомании (номер извещения 0146200001919000061),  </w:t>
      </w:r>
      <w:r w:rsidRPr="00461F51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61F51">
        <w:rPr>
          <w:rFonts w:ascii="Times New Roman" w:hAnsi="Times New Roman" w:cs="Times New Roman"/>
          <w:sz w:val="28"/>
          <w:szCs w:val="28"/>
        </w:rPr>
        <w:t xml:space="preserve"> Федеральной антимонопольной службы по Липецкой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проведена внеплановая проверка данной закупки. </w:t>
      </w:r>
    </w:p>
    <w:p w:rsidR="006E3A0E" w:rsidRDefault="006E3A0E" w:rsidP="0079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 проведении проверки УФАС по Липецкой области не установлены признаки нарушения Управлением, его аукционной комиссией требований Закона о контрактной системе. </w:t>
      </w:r>
    </w:p>
    <w:p w:rsidR="009B601F" w:rsidRDefault="009B601F" w:rsidP="00797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601F" w:rsidRPr="009B601F" w:rsidRDefault="009B601F" w:rsidP="009B601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01F">
        <w:rPr>
          <w:rFonts w:ascii="Times New Roman" w:hAnsi="Times New Roman" w:cs="Times New Roman"/>
          <w:b/>
          <w:sz w:val="28"/>
          <w:szCs w:val="28"/>
        </w:rPr>
        <w:t>Информация об исполнении мероприятий по снижению рисков нарушения антимонопольного законодательства</w:t>
      </w:r>
    </w:p>
    <w:p w:rsidR="009B601F" w:rsidRPr="009B601F" w:rsidRDefault="009B601F" w:rsidP="009B601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72E" w:rsidRDefault="007E7D78" w:rsidP="007E7D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7D78">
        <w:rPr>
          <w:rFonts w:ascii="Times New Roman" w:hAnsi="Times New Roman" w:cs="Times New Roman"/>
          <w:sz w:val="28"/>
          <w:szCs w:val="28"/>
        </w:rPr>
        <w:t>Уполномоченн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7E7D78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7E7D78">
        <w:rPr>
          <w:rFonts w:ascii="Times New Roman" w:hAnsi="Times New Roman" w:cs="Times New Roman"/>
          <w:sz w:val="28"/>
          <w:szCs w:val="28"/>
        </w:rPr>
        <w:t>, ответственн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7E7D78">
        <w:rPr>
          <w:rFonts w:ascii="Times New Roman" w:hAnsi="Times New Roman" w:cs="Times New Roman"/>
          <w:sz w:val="28"/>
          <w:szCs w:val="28"/>
        </w:rPr>
        <w:t xml:space="preserve"> за осуществление внедрения антимонопольного комплаенса и контроля за его исполнением в Управлении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E7D78">
        <w:rPr>
          <w:rFonts w:ascii="Times New Roman" w:hAnsi="Times New Roman" w:cs="Times New Roman"/>
          <w:sz w:val="28"/>
          <w:szCs w:val="28"/>
        </w:rPr>
        <w:t xml:space="preserve"> </w:t>
      </w:r>
      <w:r w:rsidR="008B772E">
        <w:rPr>
          <w:rFonts w:ascii="Times New Roman" w:hAnsi="Times New Roman" w:cs="Times New Roman"/>
          <w:sz w:val="28"/>
          <w:szCs w:val="28"/>
        </w:rPr>
        <w:t xml:space="preserve">по итогам 2020 года </w:t>
      </w:r>
      <w:r w:rsidRPr="007E7D78">
        <w:rPr>
          <w:rFonts w:ascii="Times New Roman" w:hAnsi="Times New Roman" w:cs="Times New Roman"/>
          <w:sz w:val="28"/>
          <w:szCs w:val="28"/>
        </w:rPr>
        <w:t>прове</w:t>
      </w:r>
      <w:r>
        <w:rPr>
          <w:rFonts w:ascii="Times New Roman" w:hAnsi="Times New Roman" w:cs="Times New Roman"/>
          <w:sz w:val="28"/>
          <w:szCs w:val="28"/>
        </w:rPr>
        <w:t xml:space="preserve">ден </w:t>
      </w:r>
      <w:r w:rsidRPr="007E7D78">
        <w:rPr>
          <w:rFonts w:ascii="Times New Roman" w:hAnsi="Times New Roman" w:cs="Times New Roman"/>
          <w:sz w:val="28"/>
          <w:szCs w:val="28"/>
        </w:rPr>
        <w:t>мониторинг исполнения плана мероприятий по снижению рисков нарушения антимонопольного законодательства Управления</w:t>
      </w:r>
      <w:r w:rsidR="00F76994">
        <w:rPr>
          <w:rFonts w:ascii="Times New Roman" w:hAnsi="Times New Roman" w:cs="Times New Roman"/>
          <w:sz w:val="28"/>
          <w:szCs w:val="28"/>
        </w:rPr>
        <w:t>, утвержденного приказом Управления от 30.12.2019 № 1320-П «</w:t>
      </w:r>
      <w:r w:rsidR="00F76994" w:rsidRPr="00F76994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F76994" w:rsidRPr="00F76994">
        <w:rPr>
          <w:rFonts w:ascii="Times New Roman" w:hAnsi="Times New Roman" w:cs="Times New Roman"/>
          <w:sz w:val="28"/>
          <w:szCs w:val="28"/>
        </w:rPr>
        <w:lastRenderedPageBreak/>
        <w:t>внутренних документов, обеспечивающих управление рисками нарушения антимонопольного законодательства управления социальной защиты населения Липецкой области</w:t>
      </w:r>
      <w:r w:rsidR="00F7699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F769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42D0" w:rsidRDefault="005942D0" w:rsidP="007E7D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Подтверждением того, что мероприятия, включенные в план по снижению рисков нарушения антимонопольного законодательства выполнены, является следующее.</w:t>
      </w:r>
    </w:p>
    <w:p w:rsidR="001F517B" w:rsidRDefault="001F517B" w:rsidP="009B60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Нормативные правовые акты Управления, в которых ФАС России выявлены нарушения антимонопольного законодательства в указанный период, в Управлении отсутствуют.</w:t>
      </w:r>
    </w:p>
    <w:p w:rsidR="009B601F" w:rsidRDefault="009B601F" w:rsidP="009B60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Предостережения, предупреждения, штрафы </w:t>
      </w:r>
      <w:r w:rsidR="001F517B">
        <w:rPr>
          <w:rFonts w:ascii="Times New Roman" w:hAnsi="Times New Roman" w:cs="Times New Roman"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sz w:val="28"/>
          <w:szCs w:val="28"/>
        </w:rPr>
        <w:t>отсутствуют.</w:t>
      </w:r>
    </w:p>
    <w:p w:rsidR="009B601F" w:rsidRDefault="009B601F" w:rsidP="009B60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7B9">
        <w:rPr>
          <w:rFonts w:ascii="Times New Roman" w:hAnsi="Times New Roman" w:cs="Times New Roman"/>
          <w:sz w:val="28"/>
          <w:szCs w:val="28"/>
        </w:rPr>
        <w:t xml:space="preserve">Рассмотрение дел по вопросам применения и возможного нарушения </w:t>
      </w:r>
      <w:r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Pr="007977B9">
        <w:rPr>
          <w:rFonts w:ascii="Times New Roman" w:hAnsi="Times New Roman" w:cs="Times New Roman"/>
          <w:sz w:val="28"/>
          <w:szCs w:val="28"/>
        </w:rPr>
        <w:t>норм антимонопольного законодательства в судебных инстанциях не осуществлялось.</w:t>
      </w:r>
    </w:p>
    <w:p w:rsidR="009B601F" w:rsidRDefault="009B601F" w:rsidP="007E7D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3FAA" w:rsidRDefault="008B772E" w:rsidP="004E3F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 году</w:t>
      </w:r>
      <w:r w:rsidR="004E3FAA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3FAA">
        <w:rPr>
          <w:rFonts w:ascii="Times New Roman" w:hAnsi="Times New Roman" w:cs="Times New Roman"/>
          <w:sz w:val="28"/>
          <w:szCs w:val="28"/>
        </w:rPr>
        <w:t>п</w:t>
      </w:r>
      <w:r w:rsidR="004E3FAA" w:rsidRPr="004E3FAA">
        <w:rPr>
          <w:rFonts w:ascii="Times New Roman" w:hAnsi="Times New Roman" w:cs="Times New Roman"/>
          <w:sz w:val="28"/>
          <w:szCs w:val="28"/>
        </w:rPr>
        <w:t>остановление</w:t>
      </w:r>
      <w:r w:rsidR="004E3FAA">
        <w:rPr>
          <w:rFonts w:ascii="Times New Roman" w:hAnsi="Times New Roman" w:cs="Times New Roman"/>
          <w:sz w:val="28"/>
          <w:szCs w:val="28"/>
        </w:rPr>
        <w:t>м</w:t>
      </w:r>
      <w:r w:rsidR="004E3FAA" w:rsidRPr="004E3FAA">
        <w:rPr>
          <w:rFonts w:ascii="Times New Roman" w:hAnsi="Times New Roman" w:cs="Times New Roman"/>
          <w:sz w:val="28"/>
          <w:szCs w:val="28"/>
        </w:rPr>
        <w:t xml:space="preserve"> </w:t>
      </w:r>
      <w:r w:rsidR="004E3FAA">
        <w:rPr>
          <w:rFonts w:ascii="Times New Roman" w:hAnsi="Times New Roman" w:cs="Times New Roman"/>
          <w:sz w:val="28"/>
          <w:szCs w:val="28"/>
        </w:rPr>
        <w:t>Г</w:t>
      </w:r>
      <w:r w:rsidR="004E3FAA" w:rsidRPr="004E3FAA">
        <w:rPr>
          <w:rFonts w:ascii="Times New Roman" w:hAnsi="Times New Roman" w:cs="Times New Roman"/>
          <w:sz w:val="28"/>
          <w:szCs w:val="28"/>
        </w:rPr>
        <w:t>лавы администрации Липецкой обл</w:t>
      </w:r>
      <w:r w:rsidR="004E3FAA">
        <w:rPr>
          <w:rFonts w:ascii="Times New Roman" w:hAnsi="Times New Roman" w:cs="Times New Roman"/>
          <w:sz w:val="28"/>
          <w:szCs w:val="28"/>
        </w:rPr>
        <w:t>асти</w:t>
      </w:r>
      <w:r w:rsidR="004E3FAA" w:rsidRPr="004E3FAA">
        <w:rPr>
          <w:rFonts w:ascii="Times New Roman" w:hAnsi="Times New Roman" w:cs="Times New Roman"/>
          <w:sz w:val="28"/>
          <w:szCs w:val="28"/>
        </w:rPr>
        <w:t xml:space="preserve"> от 09.09.2020 </w:t>
      </w:r>
      <w:r w:rsidR="004E3FAA">
        <w:rPr>
          <w:rFonts w:ascii="Times New Roman" w:hAnsi="Times New Roman" w:cs="Times New Roman"/>
          <w:sz w:val="28"/>
          <w:szCs w:val="28"/>
        </w:rPr>
        <w:t>№</w:t>
      </w:r>
      <w:r w:rsidR="004E3FAA" w:rsidRPr="004E3FAA">
        <w:rPr>
          <w:rFonts w:ascii="Times New Roman" w:hAnsi="Times New Roman" w:cs="Times New Roman"/>
          <w:sz w:val="28"/>
          <w:szCs w:val="28"/>
        </w:rPr>
        <w:t xml:space="preserve"> 511</w:t>
      </w:r>
      <w:r w:rsidR="004E3FAA">
        <w:rPr>
          <w:rFonts w:ascii="Times New Roman" w:hAnsi="Times New Roman" w:cs="Times New Roman"/>
          <w:sz w:val="28"/>
          <w:szCs w:val="28"/>
        </w:rPr>
        <w:t xml:space="preserve"> «</w:t>
      </w:r>
      <w:r w:rsidR="004E3FAA" w:rsidRPr="004E3FAA">
        <w:rPr>
          <w:rFonts w:ascii="Times New Roman" w:hAnsi="Times New Roman" w:cs="Times New Roman"/>
          <w:sz w:val="28"/>
          <w:szCs w:val="28"/>
        </w:rPr>
        <w:t xml:space="preserve">О преобразовании и упразднении исполнительных органов государственной власти Липецкой области и внесении изменений в постановление главы администрации Липецкой области от 28 июня 2010 года </w:t>
      </w:r>
      <w:r w:rsidR="004E3FAA">
        <w:rPr>
          <w:rFonts w:ascii="Times New Roman" w:hAnsi="Times New Roman" w:cs="Times New Roman"/>
          <w:sz w:val="28"/>
          <w:szCs w:val="28"/>
        </w:rPr>
        <w:t>№</w:t>
      </w:r>
      <w:r w:rsidR="004E3FAA" w:rsidRPr="004E3FAA">
        <w:rPr>
          <w:rFonts w:ascii="Times New Roman" w:hAnsi="Times New Roman" w:cs="Times New Roman"/>
          <w:sz w:val="28"/>
          <w:szCs w:val="28"/>
        </w:rPr>
        <w:t xml:space="preserve"> 198 </w:t>
      </w:r>
      <w:r w:rsidR="004E3FAA">
        <w:rPr>
          <w:rFonts w:ascii="Times New Roman" w:hAnsi="Times New Roman" w:cs="Times New Roman"/>
          <w:sz w:val="28"/>
          <w:szCs w:val="28"/>
        </w:rPr>
        <w:t>«</w:t>
      </w:r>
      <w:r w:rsidR="004E3FAA" w:rsidRPr="004E3FAA">
        <w:rPr>
          <w:rFonts w:ascii="Times New Roman" w:hAnsi="Times New Roman" w:cs="Times New Roman"/>
          <w:sz w:val="28"/>
          <w:szCs w:val="28"/>
        </w:rPr>
        <w:t>О структуре исполнительных органов государственной власти Липецкой области</w:t>
      </w:r>
      <w:r w:rsidR="004E3FAA">
        <w:rPr>
          <w:rFonts w:ascii="Times New Roman" w:hAnsi="Times New Roman" w:cs="Times New Roman"/>
          <w:sz w:val="28"/>
          <w:szCs w:val="28"/>
        </w:rPr>
        <w:t>»</w:t>
      </w:r>
      <w:r w:rsidR="004E3FAA" w:rsidRPr="004E3FAA">
        <w:rPr>
          <w:rFonts w:ascii="Times New Roman" w:hAnsi="Times New Roman" w:cs="Times New Roman"/>
          <w:sz w:val="28"/>
          <w:szCs w:val="28"/>
        </w:rPr>
        <w:t xml:space="preserve"> управление социальной защиты населения Липецкой области </w:t>
      </w:r>
      <w:r w:rsidR="004E3FAA">
        <w:rPr>
          <w:rFonts w:ascii="Times New Roman" w:hAnsi="Times New Roman" w:cs="Times New Roman"/>
          <w:sz w:val="28"/>
          <w:szCs w:val="28"/>
        </w:rPr>
        <w:t>п</w:t>
      </w:r>
      <w:r w:rsidR="004E3FAA" w:rsidRPr="004E3FAA">
        <w:rPr>
          <w:rFonts w:ascii="Times New Roman" w:hAnsi="Times New Roman" w:cs="Times New Roman"/>
          <w:sz w:val="28"/>
          <w:szCs w:val="28"/>
        </w:rPr>
        <w:t>реобразова</w:t>
      </w:r>
      <w:r w:rsidR="004E3FAA">
        <w:rPr>
          <w:rFonts w:ascii="Times New Roman" w:hAnsi="Times New Roman" w:cs="Times New Roman"/>
          <w:sz w:val="28"/>
          <w:szCs w:val="28"/>
        </w:rPr>
        <w:t>но</w:t>
      </w:r>
      <w:r w:rsidR="004E3FAA" w:rsidRPr="004E3FAA">
        <w:rPr>
          <w:rFonts w:ascii="Times New Roman" w:hAnsi="Times New Roman" w:cs="Times New Roman"/>
          <w:sz w:val="28"/>
          <w:szCs w:val="28"/>
        </w:rPr>
        <w:t xml:space="preserve"> в управление социальной политики Липецкой области</w:t>
      </w:r>
      <w:r w:rsidR="004E3FAA">
        <w:rPr>
          <w:rFonts w:ascii="Times New Roman" w:hAnsi="Times New Roman" w:cs="Times New Roman"/>
          <w:sz w:val="28"/>
          <w:szCs w:val="28"/>
        </w:rPr>
        <w:t xml:space="preserve"> с </w:t>
      </w:r>
      <w:r w:rsidR="004E3FAA" w:rsidRPr="004E3FAA">
        <w:rPr>
          <w:rFonts w:ascii="Times New Roman" w:hAnsi="Times New Roman" w:cs="Times New Roman"/>
          <w:sz w:val="28"/>
          <w:szCs w:val="28"/>
        </w:rPr>
        <w:t xml:space="preserve"> переда</w:t>
      </w:r>
      <w:r w:rsidR="004E3FAA">
        <w:rPr>
          <w:rFonts w:ascii="Times New Roman" w:hAnsi="Times New Roman" w:cs="Times New Roman"/>
          <w:sz w:val="28"/>
          <w:szCs w:val="28"/>
        </w:rPr>
        <w:t>чей</w:t>
      </w:r>
      <w:r w:rsidR="004E3FAA" w:rsidRPr="004E3FAA">
        <w:rPr>
          <w:rFonts w:ascii="Times New Roman" w:hAnsi="Times New Roman" w:cs="Times New Roman"/>
          <w:sz w:val="28"/>
          <w:szCs w:val="28"/>
        </w:rPr>
        <w:t xml:space="preserve"> ему функции управления труда и занятости Липецкой области.</w:t>
      </w:r>
    </w:p>
    <w:p w:rsidR="0097360D" w:rsidRDefault="004E3FAA" w:rsidP="004E3F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Распоряжение администрации Липецкой области от 26.11.2020 № 798-р «Об утверждении Положения об управлении социальной политики Липецкой области» </w:t>
      </w:r>
      <w:r w:rsidRPr="004E3FAA">
        <w:rPr>
          <w:rFonts w:ascii="Times New Roman" w:hAnsi="Times New Roman" w:cs="Times New Roman"/>
          <w:sz w:val="28"/>
          <w:szCs w:val="28"/>
        </w:rPr>
        <w:t>вступает в силу с 1 января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E3FAA">
        <w:rPr>
          <w:rFonts w:ascii="Times New Roman" w:hAnsi="Times New Roman" w:cs="Times New Roman"/>
          <w:sz w:val="28"/>
          <w:szCs w:val="28"/>
        </w:rPr>
        <w:t xml:space="preserve"> года.</w:t>
      </w:r>
      <w:r w:rsidR="003B18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1A16" w:rsidRDefault="004E3FAA" w:rsidP="0080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связи с организационными, структурными и кадровыми изменениями</w:t>
      </w:r>
      <w:r w:rsidR="00372F39">
        <w:rPr>
          <w:rFonts w:ascii="Times New Roman" w:hAnsi="Times New Roman" w:cs="Times New Roman"/>
          <w:sz w:val="28"/>
          <w:szCs w:val="28"/>
        </w:rPr>
        <w:t xml:space="preserve"> в 2021 году в нормативные документы по организации</w:t>
      </w:r>
      <w:r w:rsidR="00801A16" w:rsidRPr="00801A16">
        <w:rPr>
          <w:rFonts w:ascii="Times New Roman" w:hAnsi="Times New Roman" w:cs="Times New Roman"/>
          <w:sz w:val="28"/>
          <w:szCs w:val="28"/>
        </w:rPr>
        <w:t xml:space="preserve"> </w:t>
      </w:r>
      <w:r w:rsidR="00801A16" w:rsidRPr="00E63B63">
        <w:rPr>
          <w:rFonts w:ascii="Times New Roman" w:hAnsi="Times New Roman" w:cs="Times New Roman"/>
          <w:sz w:val="28"/>
          <w:szCs w:val="28"/>
        </w:rPr>
        <w:t xml:space="preserve">системы внутреннего обеспечения соответствия требованиям антимонопольного законодательства в деятельности управления социальной </w:t>
      </w:r>
      <w:r w:rsidR="00801A16">
        <w:rPr>
          <w:rFonts w:ascii="Times New Roman" w:hAnsi="Times New Roman" w:cs="Times New Roman"/>
          <w:sz w:val="28"/>
          <w:szCs w:val="28"/>
        </w:rPr>
        <w:t>политики</w:t>
      </w:r>
      <w:r w:rsidR="00801A16" w:rsidRPr="00E63B63">
        <w:rPr>
          <w:rFonts w:ascii="Times New Roman" w:hAnsi="Times New Roman" w:cs="Times New Roman"/>
          <w:sz w:val="28"/>
          <w:szCs w:val="28"/>
        </w:rPr>
        <w:t xml:space="preserve"> Липецкой области</w:t>
      </w:r>
      <w:r w:rsidR="00801A16">
        <w:rPr>
          <w:rFonts w:ascii="Times New Roman" w:hAnsi="Times New Roman" w:cs="Times New Roman"/>
          <w:sz w:val="28"/>
          <w:szCs w:val="28"/>
        </w:rPr>
        <w:t xml:space="preserve"> будут внесены соответствующие изменения.</w:t>
      </w:r>
    </w:p>
    <w:p w:rsidR="0097360D" w:rsidRDefault="00801A16" w:rsidP="00801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E7D78">
        <w:rPr>
          <w:rFonts w:ascii="Times New Roman" w:hAnsi="Times New Roman" w:cs="Times New Roman"/>
          <w:sz w:val="28"/>
          <w:szCs w:val="28"/>
        </w:rPr>
        <w:t>В соответствии с приказом Управления от 06.11.2019 № 1066-П «</w:t>
      </w:r>
      <w:r w:rsidR="007E7D78" w:rsidRPr="007E7D78">
        <w:rPr>
          <w:rFonts w:ascii="Times New Roman" w:hAnsi="Times New Roman" w:cs="Times New Roman"/>
          <w:sz w:val="28"/>
          <w:szCs w:val="28"/>
        </w:rPr>
        <w:t>Об утверждении значений ключевых показателей эффективности функционирования  антимонопольного комплаенса в управлении социальной защиты населения на 2019-2020 годы</w:t>
      </w:r>
      <w:r w:rsidR="007E7D78">
        <w:rPr>
          <w:rFonts w:ascii="Times New Roman" w:hAnsi="Times New Roman" w:cs="Times New Roman"/>
          <w:sz w:val="28"/>
          <w:szCs w:val="28"/>
        </w:rPr>
        <w:t xml:space="preserve">» </w:t>
      </w:r>
      <w:r w:rsidR="007E7D78" w:rsidRPr="007E7D78">
        <w:rPr>
          <w:rFonts w:ascii="Times New Roman" w:hAnsi="Times New Roman" w:cs="Times New Roman"/>
          <w:sz w:val="28"/>
          <w:szCs w:val="28"/>
        </w:rPr>
        <w:t xml:space="preserve"> </w:t>
      </w:r>
      <w:r w:rsidR="00047AEE">
        <w:rPr>
          <w:rFonts w:ascii="Times New Roman" w:hAnsi="Times New Roman" w:cs="Times New Roman"/>
          <w:sz w:val="28"/>
          <w:szCs w:val="28"/>
        </w:rPr>
        <w:t xml:space="preserve">произведена оценка достижения </w:t>
      </w:r>
      <w:r w:rsidR="00047AEE" w:rsidRPr="007E7D78">
        <w:rPr>
          <w:rFonts w:ascii="Times New Roman" w:hAnsi="Times New Roman" w:cs="Times New Roman"/>
          <w:sz w:val="28"/>
          <w:szCs w:val="28"/>
        </w:rPr>
        <w:t xml:space="preserve">ключевых показателей эффективности функционирования  антимонопольного комплаенса в </w:t>
      </w:r>
      <w:r w:rsidR="00047AEE">
        <w:rPr>
          <w:rFonts w:ascii="Times New Roman" w:hAnsi="Times New Roman" w:cs="Times New Roman"/>
          <w:sz w:val="28"/>
          <w:szCs w:val="28"/>
        </w:rPr>
        <w:t>У</w:t>
      </w:r>
      <w:r w:rsidR="00047AEE" w:rsidRPr="007E7D78">
        <w:rPr>
          <w:rFonts w:ascii="Times New Roman" w:hAnsi="Times New Roman" w:cs="Times New Roman"/>
          <w:sz w:val="28"/>
          <w:szCs w:val="28"/>
        </w:rPr>
        <w:t>правлении</w:t>
      </w:r>
      <w:r w:rsidR="00F94F79">
        <w:rPr>
          <w:rFonts w:ascii="Times New Roman" w:hAnsi="Times New Roman" w:cs="Times New Roman"/>
          <w:sz w:val="28"/>
          <w:szCs w:val="28"/>
        </w:rPr>
        <w:t xml:space="preserve"> в 2020</w:t>
      </w:r>
      <w:r w:rsidR="00047AEE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7C22AF" w:rsidRPr="007C22AF" w:rsidRDefault="007C22AF" w:rsidP="007C22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22AF" w:rsidRPr="004840FC" w:rsidRDefault="004840FC" w:rsidP="007C22A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0FC">
        <w:rPr>
          <w:rFonts w:ascii="Times New Roman" w:hAnsi="Times New Roman" w:cs="Times New Roman"/>
          <w:b/>
          <w:sz w:val="28"/>
          <w:szCs w:val="28"/>
        </w:rPr>
        <w:t>Информация о достижении з</w:t>
      </w:r>
      <w:r w:rsidR="007C22AF" w:rsidRPr="004840FC">
        <w:rPr>
          <w:rFonts w:ascii="Times New Roman" w:hAnsi="Times New Roman" w:cs="Times New Roman"/>
          <w:b/>
          <w:sz w:val="28"/>
          <w:szCs w:val="28"/>
        </w:rPr>
        <w:t>начени</w:t>
      </w:r>
      <w:r w:rsidRPr="004840FC">
        <w:rPr>
          <w:rFonts w:ascii="Times New Roman" w:hAnsi="Times New Roman" w:cs="Times New Roman"/>
          <w:b/>
          <w:sz w:val="28"/>
          <w:szCs w:val="28"/>
        </w:rPr>
        <w:t>й</w:t>
      </w:r>
      <w:r w:rsidR="007C22AF" w:rsidRPr="004840FC">
        <w:rPr>
          <w:rFonts w:ascii="Times New Roman" w:hAnsi="Times New Roman" w:cs="Times New Roman"/>
          <w:b/>
          <w:sz w:val="28"/>
          <w:szCs w:val="28"/>
        </w:rPr>
        <w:t xml:space="preserve"> ключевых показателей эффективности функционирования  антимонопольного комплаенса в управлении социальной защиты населения Липецкой области</w:t>
      </w:r>
    </w:p>
    <w:p w:rsidR="007C22AF" w:rsidRPr="007C22AF" w:rsidRDefault="007C22AF" w:rsidP="007C22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386"/>
        <w:gridCol w:w="1418"/>
        <w:gridCol w:w="1417"/>
        <w:gridCol w:w="1418"/>
      </w:tblGrid>
      <w:tr w:rsidR="009246FC" w:rsidRPr="007C22AF" w:rsidTr="00837241">
        <w:trPr>
          <w:trHeight w:val="53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6FC" w:rsidRPr="007C22AF" w:rsidRDefault="009246FC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6FC" w:rsidRPr="007C22AF" w:rsidRDefault="009246FC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6FC" w:rsidRPr="007C22AF" w:rsidRDefault="009246FC" w:rsidP="00924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6FC" w:rsidRPr="007C22AF" w:rsidRDefault="009246FC" w:rsidP="00924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Плановое значение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6FC" w:rsidRPr="007C22AF" w:rsidRDefault="009246FC" w:rsidP="009246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Достигнутое значение</w:t>
            </w:r>
          </w:p>
        </w:tc>
      </w:tr>
      <w:tr w:rsidR="007C22AF" w:rsidRPr="007C22AF" w:rsidTr="00837241">
        <w:trPr>
          <w:trHeight w:val="14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7C22AF" w:rsidP="00F94F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94F7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F94F79" w:rsidP="00F94F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9246F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7C22AF" w:rsidRPr="007C22AF" w:rsidTr="00837241">
        <w:trPr>
          <w:trHeight w:val="463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управления социальной защиты населения Липецкой области в целом:</w:t>
            </w:r>
          </w:p>
        </w:tc>
      </w:tr>
      <w:tr w:rsidR="007C22AF" w:rsidRPr="007C22AF" w:rsidTr="00837241">
        <w:trPr>
          <w:trHeight w:val="1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2AF" w:rsidRPr="007C22AF" w:rsidRDefault="007C22AF" w:rsidP="00495857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Коэффициент снижения количества нарушений антимонопольного законодательства со стороны управления социальной защиты населения Липецкой области (по сравнению с 201</w:t>
            </w:r>
            <w:r w:rsidR="0049585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 xml:space="preserve"> годом)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7C22AF" w:rsidP="007C22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C22AF" w:rsidRPr="007C22AF" w:rsidTr="00837241">
        <w:trPr>
          <w:trHeight w:val="16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Доля проектов нормативных правовых актов управления социальной защиты населения Липецкой области, в которых выявлены риски нарушения антимонопольного законодательства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7C22AF" w:rsidP="007C22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C22AF" w:rsidRPr="007C22AF" w:rsidTr="00837241">
        <w:trPr>
          <w:trHeight w:val="16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Доля нормативных правовых актов управления социальной защиты населения Липецкой области, в которых выявлены риски нарушения антимонопольного законодательства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7C22AF" w:rsidP="007C22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C22AF" w:rsidRPr="007C22AF" w:rsidTr="00837241">
        <w:trPr>
          <w:trHeight w:val="403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Для уполномоченного подразделения:</w:t>
            </w:r>
          </w:p>
        </w:tc>
      </w:tr>
      <w:tr w:rsidR="007C22AF" w:rsidRPr="007C22AF" w:rsidTr="00837241">
        <w:trPr>
          <w:trHeight w:val="16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2AF" w:rsidRPr="007C22AF" w:rsidRDefault="007C22AF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Доля сотрудников управления социальной защиты населения Липецкой области, в отношении которых были проведены обучающие мероприятия по антимонопольному законодательству и антимонопольному комплаенсу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7C22AF" w:rsidP="007C22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2AF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F657BA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C22AF" w:rsidRPr="007C22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2AF" w:rsidRPr="007C22AF" w:rsidRDefault="003D3C20" w:rsidP="007C22A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210D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7C22AF" w:rsidRDefault="007C22AF" w:rsidP="007E7D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D2F18" w:rsidRPr="00ED5E5F" w:rsidRDefault="00BD2F18" w:rsidP="00BD2F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в </w:t>
      </w:r>
      <w:r w:rsidR="003D3C20">
        <w:rPr>
          <w:rFonts w:ascii="Times New Roman" w:hAnsi="Times New Roman" w:cs="Times New Roman"/>
          <w:sz w:val="28"/>
          <w:szCs w:val="28"/>
        </w:rPr>
        <w:t xml:space="preserve">2020 году </w:t>
      </w:r>
      <w:r>
        <w:rPr>
          <w:rFonts w:ascii="Times New Roman" w:hAnsi="Times New Roman" w:cs="Times New Roman"/>
          <w:sz w:val="28"/>
          <w:szCs w:val="28"/>
        </w:rPr>
        <w:t xml:space="preserve">в управлении социальной защиты населения </w:t>
      </w:r>
      <w:r w:rsidR="00ED5E5F">
        <w:rPr>
          <w:rFonts w:ascii="Times New Roman" w:hAnsi="Times New Roman" w:cs="Times New Roman"/>
          <w:sz w:val="28"/>
          <w:szCs w:val="28"/>
        </w:rPr>
        <w:t>п</w:t>
      </w:r>
      <w:r w:rsidR="003D3C20">
        <w:rPr>
          <w:rFonts w:ascii="Times New Roman" w:hAnsi="Times New Roman" w:cs="Times New Roman"/>
          <w:sz w:val="28"/>
          <w:szCs w:val="28"/>
        </w:rPr>
        <w:t>роводились мероприятия по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системы внутреннего обеспечения требованиям антимонопольного законодательства</w:t>
      </w:r>
      <w:r w:rsidR="00ED5E5F">
        <w:rPr>
          <w:rFonts w:ascii="Times New Roman" w:hAnsi="Times New Roman" w:cs="Times New Roman"/>
          <w:sz w:val="28"/>
          <w:szCs w:val="28"/>
        </w:rPr>
        <w:t xml:space="preserve">, исполнялись </w:t>
      </w:r>
      <w:r w:rsidR="00ED5E5F" w:rsidRPr="00ED5E5F">
        <w:rPr>
          <w:rFonts w:ascii="Times New Roman" w:hAnsi="Times New Roman" w:cs="Times New Roman"/>
          <w:sz w:val="28"/>
          <w:szCs w:val="28"/>
        </w:rPr>
        <w:t>р</w:t>
      </w:r>
      <w:r w:rsidRPr="00ED5E5F">
        <w:rPr>
          <w:rFonts w:ascii="Times New Roman" w:hAnsi="Times New Roman" w:cs="Times New Roman"/>
          <w:sz w:val="28"/>
          <w:szCs w:val="28"/>
        </w:rPr>
        <w:t>азработан</w:t>
      </w:r>
      <w:r w:rsidR="00ED5E5F" w:rsidRPr="00ED5E5F">
        <w:rPr>
          <w:rFonts w:ascii="Times New Roman" w:hAnsi="Times New Roman" w:cs="Times New Roman"/>
          <w:sz w:val="28"/>
          <w:szCs w:val="28"/>
        </w:rPr>
        <w:t>н</w:t>
      </w:r>
      <w:r w:rsidRPr="00ED5E5F">
        <w:rPr>
          <w:rFonts w:ascii="Times New Roman" w:hAnsi="Times New Roman" w:cs="Times New Roman"/>
          <w:sz w:val="28"/>
          <w:szCs w:val="28"/>
        </w:rPr>
        <w:t>ы</w:t>
      </w:r>
      <w:r w:rsidR="00ED5E5F" w:rsidRPr="00ED5E5F">
        <w:rPr>
          <w:rFonts w:ascii="Times New Roman" w:hAnsi="Times New Roman" w:cs="Times New Roman"/>
          <w:sz w:val="28"/>
          <w:szCs w:val="28"/>
        </w:rPr>
        <w:t>е</w:t>
      </w:r>
      <w:r w:rsidRPr="00ED5E5F">
        <w:rPr>
          <w:rFonts w:ascii="Times New Roman" w:hAnsi="Times New Roman" w:cs="Times New Roman"/>
          <w:sz w:val="28"/>
          <w:szCs w:val="28"/>
        </w:rPr>
        <w:t xml:space="preserve"> нормативные акты Управления в сфере антимонопольного комплаенса, </w:t>
      </w:r>
      <w:r w:rsidR="00ED5E5F" w:rsidRPr="00ED5E5F">
        <w:rPr>
          <w:rFonts w:ascii="Times New Roman" w:hAnsi="Times New Roman" w:cs="Times New Roman"/>
          <w:sz w:val="28"/>
          <w:szCs w:val="28"/>
        </w:rPr>
        <w:t>дополнялся</w:t>
      </w:r>
      <w:r w:rsidRPr="00ED5E5F">
        <w:rPr>
          <w:rFonts w:ascii="Times New Roman" w:hAnsi="Times New Roman" w:cs="Times New Roman"/>
          <w:sz w:val="28"/>
          <w:szCs w:val="28"/>
        </w:rPr>
        <w:t xml:space="preserve"> раздел «Антимонопольный комплаенс» на официальном сайте Управления в сети Интернет.</w:t>
      </w:r>
    </w:p>
    <w:p w:rsidR="00BD2F18" w:rsidRDefault="00BD2F18" w:rsidP="00BD2F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E5F">
        <w:rPr>
          <w:rFonts w:ascii="Times New Roman" w:hAnsi="Times New Roman" w:cs="Times New Roman"/>
          <w:sz w:val="28"/>
          <w:szCs w:val="28"/>
        </w:rPr>
        <w:t>Урегулировано взаимодействие структурных подразделений по вопросам нарушения антимонопольного законодательства  и антимонопольного</w:t>
      </w:r>
      <w:r>
        <w:rPr>
          <w:rFonts w:ascii="Times New Roman" w:hAnsi="Times New Roman" w:cs="Times New Roman"/>
          <w:sz w:val="28"/>
          <w:szCs w:val="28"/>
        </w:rPr>
        <w:t xml:space="preserve"> комплаенса.</w:t>
      </w:r>
    </w:p>
    <w:p w:rsidR="00BD2F18" w:rsidRDefault="00ED5E5F" w:rsidP="00BD2F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</w:t>
      </w:r>
      <w:r w:rsidR="00933C31">
        <w:rPr>
          <w:rFonts w:ascii="Times New Roman" w:hAnsi="Times New Roman" w:cs="Times New Roman"/>
          <w:sz w:val="28"/>
          <w:szCs w:val="28"/>
        </w:rPr>
        <w:t>роведен</w:t>
      </w:r>
      <w:r>
        <w:rPr>
          <w:rFonts w:ascii="Times New Roman" w:hAnsi="Times New Roman" w:cs="Times New Roman"/>
          <w:sz w:val="28"/>
          <w:szCs w:val="28"/>
        </w:rPr>
        <w:t>ной</w:t>
      </w:r>
      <w:r w:rsidR="00933C31">
        <w:rPr>
          <w:rFonts w:ascii="Times New Roman" w:hAnsi="Times New Roman" w:cs="Times New Roman"/>
          <w:sz w:val="28"/>
          <w:szCs w:val="28"/>
        </w:rPr>
        <w:t xml:space="preserve"> оценк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933C31">
        <w:rPr>
          <w:rFonts w:ascii="Times New Roman" w:hAnsi="Times New Roman" w:cs="Times New Roman"/>
          <w:sz w:val="28"/>
          <w:szCs w:val="28"/>
        </w:rPr>
        <w:t xml:space="preserve"> рисков нарушения антимонопольного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3C31">
        <w:rPr>
          <w:rFonts w:ascii="Times New Roman" w:hAnsi="Times New Roman" w:cs="Times New Roman"/>
          <w:sz w:val="28"/>
          <w:szCs w:val="28"/>
        </w:rPr>
        <w:t>составлена Карта рисков нарушения антимонопольного законодательства.</w:t>
      </w:r>
    </w:p>
    <w:p w:rsidR="00933C31" w:rsidRDefault="00933C31" w:rsidP="00BD2F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снижения рисков нарушения антимонопольного законодательства</w:t>
      </w:r>
      <w:r w:rsidR="003D3C20">
        <w:rPr>
          <w:rFonts w:ascii="Times New Roman" w:hAnsi="Times New Roman" w:cs="Times New Roman"/>
          <w:sz w:val="28"/>
          <w:szCs w:val="28"/>
        </w:rPr>
        <w:t xml:space="preserve"> исполнялся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5E5F">
        <w:rPr>
          <w:rFonts w:ascii="Times New Roman" w:hAnsi="Times New Roman" w:cs="Times New Roman"/>
          <w:sz w:val="28"/>
          <w:szCs w:val="28"/>
        </w:rPr>
        <w:t xml:space="preserve">разработанный </w:t>
      </w:r>
      <w:r>
        <w:rPr>
          <w:rFonts w:ascii="Times New Roman" w:hAnsi="Times New Roman" w:cs="Times New Roman"/>
          <w:sz w:val="28"/>
          <w:szCs w:val="28"/>
        </w:rPr>
        <w:t>План мероприятий («дорожная карта») по снижению рисков</w:t>
      </w:r>
      <w:r w:rsidRPr="00933C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нарушения антимонопольного законодательства в Управлении.</w:t>
      </w:r>
      <w:r w:rsidR="006628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3C31" w:rsidRDefault="00933C31" w:rsidP="00BD2F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</w:t>
      </w:r>
      <w:r w:rsidR="00FB16B5">
        <w:rPr>
          <w:rFonts w:ascii="Times New Roman" w:hAnsi="Times New Roman" w:cs="Times New Roman"/>
          <w:sz w:val="28"/>
          <w:szCs w:val="28"/>
        </w:rPr>
        <w:t xml:space="preserve"> планомерной</w:t>
      </w:r>
      <w:r>
        <w:rPr>
          <w:rFonts w:ascii="Times New Roman" w:hAnsi="Times New Roman" w:cs="Times New Roman"/>
          <w:sz w:val="28"/>
          <w:szCs w:val="28"/>
        </w:rPr>
        <w:t xml:space="preserve"> проделанной работы нарушений антимонопольного законодательства в деятельности Управления не выявлено.</w:t>
      </w:r>
    </w:p>
    <w:p w:rsidR="00BD2F18" w:rsidRPr="00782AC6" w:rsidRDefault="00933C31" w:rsidP="007E7D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 подготовлен на утве</w:t>
      </w:r>
      <w:r w:rsidR="0019700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ждение</w:t>
      </w:r>
      <w:r w:rsidR="0019700A" w:rsidRPr="0019700A">
        <w:t xml:space="preserve"> </w:t>
      </w:r>
      <w:r w:rsidR="0019700A" w:rsidRPr="0019700A">
        <w:rPr>
          <w:rFonts w:ascii="Times New Roman" w:hAnsi="Times New Roman" w:cs="Times New Roman"/>
          <w:sz w:val="28"/>
          <w:szCs w:val="28"/>
        </w:rPr>
        <w:t>Общественн</w:t>
      </w:r>
      <w:r w:rsidR="0019700A">
        <w:rPr>
          <w:rFonts w:ascii="Times New Roman" w:hAnsi="Times New Roman" w:cs="Times New Roman"/>
          <w:sz w:val="28"/>
          <w:szCs w:val="28"/>
        </w:rPr>
        <w:t>ым</w:t>
      </w:r>
      <w:r w:rsidR="0019700A" w:rsidRPr="0019700A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19700A">
        <w:rPr>
          <w:rFonts w:ascii="Times New Roman" w:hAnsi="Times New Roman" w:cs="Times New Roman"/>
          <w:sz w:val="28"/>
          <w:szCs w:val="28"/>
        </w:rPr>
        <w:t>ом</w:t>
      </w:r>
      <w:r w:rsidR="0019700A" w:rsidRPr="0019700A">
        <w:rPr>
          <w:rFonts w:ascii="Times New Roman" w:hAnsi="Times New Roman" w:cs="Times New Roman"/>
          <w:sz w:val="28"/>
          <w:szCs w:val="28"/>
        </w:rPr>
        <w:t xml:space="preserve"> при управлении</w:t>
      </w:r>
      <w:r w:rsidR="0019700A">
        <w:rPr>
          <w:rFonts w:ascii="Times New Roman" w:hAnsi="Times New Roman" w:cs="Times New Roman"/>
          <w:sz w:val="28"/>
          <w:szCs w:val="28"/>
        </w:rPr>
        <w:t xml:space="preserve"> </w:t>
      </w:r>
      <w:r w:rsidR="0019700A" w:rsidRPr="0019700A">
        <w:rPr>
          <w:rFonts w:ascii="Times New Roman" w:hAnsi="Times New Roman" w:cs="Times New Roman"/>
          <w:sz w:val="28"/>
          <w:szCs w:val="28"/>
        </w:rPr>
        <w:t>социальной защиты населения Липецкой области</w:t>
      </w:r>
      <w:r w:rsidR="0019700A">
        <w:rPr>
          <w:rFonts w:ascii="Times New Roman" w:hAnsi="Times New Roman" w:cs="Times New Roman"/>
          <w:sz w:val="28"/>
          <w:szCs w:val="28"/>
        </w:rPr>
        <w:t>.</w:t>
      </w:r>
    </w:p>
    <w:sectPr w:rsidR="00BD2F18" w:rsidRPr="00782AC6" w:rsidSect="00ED5E5F">
      <w:headerReference w:type="default" r:id="rId7"/>
      <w:pgSz w:w="11906" w:h="16838"/>
      <w:pgMar w:top="426" w:right="850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77F" w:rsidRDefault="00B0777F" w:rsidP="00866854">
      <w:pPr>
        <w:spacing w:after="0" w:line="240" w:lineRule="auto"/>
      </w:pPr>
      <w:r>
        <w:separator/>
      </w:r>
    </w:p>
  </w:endnote>
  <w:endnote w:type="continuationSeparator" w:id="0">
    <w:p w:rsidR="00B0777F" w:rsidRDefault="00B0777F" w:rsidP="00866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77F" w:rsidRDefault="00B0777F" w:rsidP="00866854">
      <w:pPr>
        <w:spacing w:after="0" w:line="240" w:lineRule="auto"/>
      </w:pPr>
      <w:r>
        <w:separator/>
      </w:r>
    </w:p>
  </w:footnote>
  <w:footnote w:type="continuationSeparator" w:id="0">
    <w:p w:rsidR="00B0777F" w:rsidRDefault="00B0777F" w:rsidP="008668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4517556"/>
      <w:docPartObj>
        <w:docPartGallery w:val="Page Numbers (Top of Page)"/>
        <w:docPartUnique/>
      </w:docPartObj>
    </w:sdtPr>
    <w:sdtEndPr/>
    <w:sdtContent>
      <w:p w:rsidR="00B0777F" w:rsidRDefault="00B0777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7BAB">
          <w:rPr>
            <w:noProof/>
          </w:rPr>
          <w:t>2</w:t>
        </w:r>
        <w:r>
          <w:fldChar w:fldCharType="end"/>
        </w:r>
      </w:p>
    </w:sdtContent>
  </w:sdt>
  <w:p w:rsidR="00B0777F" w:rsidRDefault="00B0777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33BBF"/>
    <w:multiLevelType w:val="hybridMultilevel"/>
    <w:tmpl w:val="B6209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7D0"/>
    <w:rsid w:val="000041B8"/>
    <w:rsid w:val="00010927"/>
    <w:rsid w:val="000179AE"/>
    <w:rsid w:val="000351FF"/>
    <w:rsid w:val="00047AEE"/>
    <w:rsid w:val="00047E32"/>
    <w:rsid w:val="000737D0"/>
    <w:rsid w:val="00091871"/>
    <w:rsid w:val="000D3252"/>
    <w:rsid w:val="00116649"/>
    <w:rsid w:val="00132394"/>
    <w:rsid w:val="0019700A"/>
    <w:rsid w:val="001F517B"/>
    <w:rsid w:val="002236D2"/>
    <w:rsid w:val="00237430"/>
    <w:rsid w:val="002468DB"/>
    <w:rsid w:val="00250BC4"/>
    <w:rsid w:val="00293B95"/>
    <w:rsid w:val="002D244F"/>
    <w:rsid w:val="002D3753"/>
    <w:rsid w:val="002D69A0"/>
    <w:rsid w:val="002E47FF"/>
    <w:rsid w:val="00372F39"/>
    <w:rsid w:val="003874B1"/>
    <w:rsid w:val="003900B9"/>
    <w:rsid w:val="0039170A"/>
    <w:rsid w:val="003B184A"/>
    <w:rsid w:val="003D3C20"/>
    <w:rsid w:val="0040643E"/>
    <w:rsid w:val="004261BB"/>
    <w:rsid w:val="00431580"/>
    <w:rsid w:val="00432961"/>
    <w:rsid w:val="00433AF1"/>
    <w:rsid w:val="00461F51"/>
    <w:rsid w:val="004840FC"/>
    <w:rsid w:val="00495857"/>
    <w:rsid w:val="004B35F5"/>
    <w:rsid w:val="004B5319"/>
    <w:rsid w:val="004E3FAA"/>
    <w:rsid w:val="004E7BAB"/>
    <w:rsid w:val="00545ADE"/>
    <w:rsid w:val="005715D7"/>
    <w:rsid w:val="005942D0"/>
    <w:rsid w:val="005A0A7C"/>
    <w:rsid w:val="005C0E16"/>
    <w:rsid w:val="005E29DE"/>
    <w:rsid w:val="0060662D"/>
    <w:rsid w:val="00630B45"/>
    <w:rsid w:val="0066284B"/>
    <w:rsid w:val="006C49B1"/>
    <w:rsid w:val="006D19BD"/>
    <w:rsid w:val="006E3A0E"/>
    <w:rsid w:val="006F47D4"/>
    <w:rsid w:val="00721F09"/>
    <w:rsid w:val="00741687"/>
    <w:rsid w:val="007563D3"/>
    <w:rsid w:val="00782AC6"/>
    <w:rsid w:val="007977B9"/>
    <w:rsid w:val="007C22AF"/>
    <w:rsid w:val="007C2A05"/>
    <w:rsid w:val="007C4013"/>
    <w:rsid w:val="007E4C90"/>
    <w:rsid w:val="007E7D78"/>
    <w:rsid w:val="00801A16"/>
    <w:rsid w:val="008040C1"/>
    <w:rsid w:val="008210DF"/>
    <w:rsid w:val="00837241"/>
    <w:rsid w:val="008425A8"/>
    <w:rsid w:val="008641AD"/>
    <w:rsid w:val="00866854"/>
    <w:rsid w:val="00874A3B"/>
    <w:rsid w:val="00880994"/>
    <w:rsid w:val="00880DC6"/>
    <w:rsid w:val="00885DB5"/>
    <w:rsid w:val="00896966"/>
    <w:rsid w:val="008B772E"/>
    <w:rsid w:val="008B7FAF"/>
    <w:rsid w:val="008C137C"/>
    <w:rsid w:val="008D500A"/>
    <w:rsid w:val="009246FC"/>
    <w:rsid w:val="00927C9A"/>
    <w:rsid w:val="00931CE7"/>
    <w:rsid w:val="00933C31"/>
    <w:rsid w:val="0097360D"/>
    <w:rsid w:val="009B601F"/>
    <w:rsid w:val="009C52B0"/>
    <w:rsid w:val="009D2AD4"/>
    <w:rsid w:val="00A022A9"/>
    <w:rsid w:val="00A34871"/>
    <w:rsid w:val="00A742A3"/>
    <w:rsid w:val="00A92D4A"/>
    <w:rsid w:val="00AA0414"/>
    <w:rsid w:val="00AA6B7F"/>
    <w:rsid w:val="00AF4AAA"/>
    <w:rsid w:val="00B0777F"/>
    <w:rsid w:val="00B7338D"/>
    <w:rsid w:val="00B878A7"/>
    <w:rsid w:val="00B923D7"/>
    <w:rsid w:val="00BD2F18"/>
    <w:rsid w:val="00C05F18"/>
    <w:rsid w:val="00C50304"/>
    <w:rsid w:val="00C85EEA"/>
    <w:rsid w:val="00CA1972"/>
    <w:rsid w:val="00CA4521"/>
    <w:rsid w:val="00CE63ED"/>
    <w:rsid w:val="00D32C1E"/>
    <w:rsid w:val="00D633A5"/>
    <w:rsid w:val="00D7346A"/>
    <w:rsid w:val="00D93B7A"/>
    <w:rsid w:val="00D93E97"/>
    <w:rsid w:val="00DC2D1E"/>
    <w:rsid w:val="00DD4645"/>
    <w:rsid w:val="00DD5976"/>
    <w:rsid w:val="00E05223"/>
    <w:rsid w:val="00E13F59"/>
    <w:rsid w:val="00E27399"/>
    <w:rsid w:val="00E56CC5"/>
    <w:rsid w:val="00E63B63"/>
    <w:rsid w:val="00E64D17"/>
    <w:rsid w:val="00EB19FB"/>
    <w:rsid w:val="00EC1A9A"/>
    <w:rsid w:val="00ED5E5F"/>
    <w:rsid w:val="00EE257A"/>
    <w:rsid w:val="00EF7077"/>
    <w:rsid w:val="00F37C1E"/>
    <w:rsid w:val="00F5420A"/>
    <w:rsid w:val="00F54C1E"/>
    <w:rsid w:val="00F55409"/>
    <w:rsid w:val="00F657BA"/>
    <w:rsid w:val="00F76994"/>
    <w:rsid w:val="00F94F79"/>
    <w:rsid w:val="00FA7DD3"/>
    <w:rsid w:val="00FB16B5"/>
    <w:rsid w:val="00FC5E0A"/>
    <w:rsid w:val="00FD2EBE"/>
    <w:rsid w:val="00FD351C"/>
    <w:rsid w:val="00FD5B05"/>
    <w:rsid w:val="00FD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E82345-4457-42D6-A5D8-1AE0DA47D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59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6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6854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668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66854"/>
  </w:style>
  <w:style w:type="paragraph" w:styleId="a8">
    <w:name w:val="footer"/>
    <w:basedOn w:val="a"/>
    <w:link w:val="a9"/>
    <w:uiPriority w:val="99"/>
    <w:unhideWhenUsed/>
    <w:rsid w:val="008668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66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1881</Words>
  <Characters>10723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Бондаш Татьяна Николаевна</dc:creator>
  <cp:lastModifiedBy>Вобликова Софья Леонидовна</cp:lastModifiedBy>
  <cp:revision>2</cp:revision>
  <cp:lastPrinted>2019-03-13T09:53:00Z</cp:lastPrinted>
  <dcterms:created xsi:type="dcterms:W3CDTF">2021-01-29T13:15:00Z</dcterms:created>
  <dcterms:modified xsi:type="dcterms:W3CDTF">2021-01-29T13:15:00Z</dcterms:modified>
</cp:coreProperties>
</file>