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3887"/>
        <w:gridCol w:w="2471"/>
        <w:gridCol w:w="1887"/>
        <w:gridCol w:w="2685"/>
        <w:gridCol w:w="2024"/>
        <w:gridCol w:w="1739"/>
      </w:tblGrid>
      <w:tr w:rsidR="000907C9" w:rsidRPr="000907C9" w:rsidTr="006915DB">
        <w:trPr>
          <w:trHeight w:val="777"/>
        </w:trPr>
        <w:tc>
          <w:tcPr>
            <w:tcW w:w="14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ГЖС</w:t>
            </w:r>
          </w:p>
        </w:tc>
      </w:tr>
      <w:tr w:rsidR="000907C9" w:rsidRPr="000907C9" w:rsidTr="007006B1">
        <w:trPr>
          <w:trHeight w:val="801"/>
        </w:trPr>
        <w:tc>
          <w:tcPr>
            <w:tcW w:w="146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состоянию на 01.01.2020</w:t>
            </w:r>
          </w:p>
        </w:tc>
      </w:tr>
      <w:tr w:rsidR="000907C9" w:rsidRPr="000907C9" w:rsidTr="000907C9">
        <w:trPr>
          <w:trHeight w:val="2307"/>
        </w:trPr>
        <w:tc>
          <w:tcPr>
            <w:tcW w:w="38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Категории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Предусмотрено                                            на 2019 год в федеральном бюджете (тыс. руб.)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Выдано ГЖС                          (шт.)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граждан, нуждающихся в жилье, состоящих на учете                                         (не </w:t>
            </w:r>
            <w:proofErr w:type="gramStart"/>
            <w:r w:rsidRPr="000907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обеспечены</w:t>
            </w:r>
            <w:proofErr w:type="gramEnd"/>
            <w:r w:rsidRPr="000907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ГЖС)*     количество семей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907C9" w:rsidRDefault="000907C9" w:rsidP="00090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Предусмотрено в федеральном бюджете на 2020 год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ГЖС (шт.)</w:t>
            </w:r>
          </w:p>
        </w:tc>
      </w:tr>
      <w:tr w:rsidR="000907C9" w:rsidRPr="000907C9" w:rsidTr="000907C9">
        <w:trPr>
          <w:trHeight w:val="1141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lang w:eastAsia="ru-RU"/>
              </w:rPr>
              <w:t>Вынужденные переселенцы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16 734,5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0907C9" w:rsidRPr="000907C9" w:rsidTr="000907C9">
        <w:trPr>
          <w:trHeight w:val="1094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lang w:eastAsia="ru-RU"/>
              </w:rPr>
              <w:t>Граждане, выехавшие из РКС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1 717,4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1764,0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907C9" w:rsidRPr="000907C9" w:rsidTr="000907C9">
        <w:trPr>
          <w:trHeight w:val="1141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lang w:eastAsia="ru-RU"/>
              </w:rPr>
              <w:t>Граждане, подвергшиеся воздействию радиации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11 223,1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9662,1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0907C9" w:rsidRPr="000907C9" w:rsidTr="000907C9">
        <w:trPr>
          <w:trHeight w:val="1141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29 675,0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907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11426,1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0907C9" w:rsidRPr="000907C9" w:rsidRDefault="000907C9" w:rsidP="0009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bookmarkStart w:id="0" w:name="_GoBack"/>
            <w:bookmarkEnd w:id="0"/>
          </w:p>
        </w:tc>
      </w:tr>
    </w:tbl>
    <w:p w:rsidR="00566132" w:rsidRDefault="00566132"/>
    <w:sectPr w:rsidR="00566132" w:rsidSect="000907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C9"/>
    <w:rsid w:val="000907C9"/>
    <w:rsid w:val="0056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Почтовый компьютер</dc:creator>
  <cp:lastModifiedBy>Почтовый компьютер</cp:lastModifiedBy>
  <cp:revision>1</cp:revision>
  <dcterms:created xsi:type="dcterms:W3CDTF">2020-01-27T08:29:00Z</dcterms:created>
  <dcterms:modified xsi:type="dcterms:W3CDTF">2020-01-27T08:35:00Z</dcterms:modified>
</cp:coreProperties>
</file>