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5A7" w:rsidRPr="008B5B81" w:rsidRDefault="00A315A7" w:rsidP="00A315A7">
      <w:pPr>
        <w:jc w:val="center"/>
        <w:rPr>
          <w:rFonts w:eastAsia="Times New Roman"/>
          <w:b/>
          <w:sz w:val="32"/>
          <w:szCs w:val="32"/>
          <w:lang w:eastAsia="ru-RU"/>
        </w:rPr>
      </w:pPr>
      <w:r w:rsidRPr="00A315A7">
        <w:rPr>
          <w:rFonts w:eastAsia="Times New Roman"/>
          <w:b/>
          <w:sz w:val="32"/>
          <w:szCs w:val="32"/>
          <w:lang w:eastAsia="ru-RU"/>
        </w:rPr>
        <w:t>П</w:t>
      </w:r>
      <w:r w:rsidR="007A48B9">
        <w:rPr>
          <w:rFonts w:eastAsia="Times New Roman"/>
          <w:b/>
          <w:sz w:val="32"/>
          <w:szCs w:val="32"/>
          <w:lang w:eastAsia="ru-RU"/>
        </w:rPr>
        <w:t>ротокол № 1</w:t>
      </w:r>
      <w:r w:rsidR="003E37CC">
        <w:rPr>
          <w:rFonts w:eastAsia="Times New Roman"/>
          <w:b/>
          <w:sz w:val="32"/>
          <w:szCs w:val="32"/>
          <w:lang w:eastAsia="ru-RU"/>
        </w:rPr>
        <w:t>-20</w:t>
      </w:r>
    </w:p>
    <w:p w:rsidR="00A315A7" w:rsidRPr="00A315A7" w:rsidRDefault="00A315A7" w:rsidP="00A315A7">
      <w:pPr>
        <w:jc w:val="center"/>
        <w:rPr>
          <w:rFonts w:eastAsia="Times New Roman"/>
          <w:b/>
          <w:lang w:eastAsia="ru-RU"/>
        </w:rPr>
      </w:pPr>
      <w:r w:rsidRPr="00A315A7">
        <w:rPr>
          <w:rFonts w:eastAsia="Times New Roman"/>
          <w:b/>
          <w:lang w:eastAsia="ru-RU"/>
        </w:rPr>
        <w:t xml:space="preserve">заседания общественного совета </w:t>
      </w:r>
      <w:r w:rsidR="00222D29">
        <w:rPr>
          <w:rFonts w:eastAsia="Times New Roman"/>
          <w:b/>
          <w:lang w:eastAsia="ru-RU"/>
        </w:rPr>
        <w:t xml:space="preserve">при управлении </w:t>
      </w:r>
      <w:r w:rsidRPr="00A315A7">
        <w:rPr>
          <w:rFonts w:eastAsia="Times New Roman"/>
          <w:b/>
          <w:lang w:eastAsia="ru-RU"/>
        </w:rPr>
        <w:t>социально</w:t>
      </w:r>
      <w:r w:rsidR="00222D29">
        <w:rPr>
          <w:rFonts w:eastAsia="Times New Roman"/>
          <w:b/>
          <w:lang w:eastAsia="ru-RU"/>
        </w:rPr>
        <w:t>й</w:t>
      </w:r>
      <w:r w:rsidRPr="00A315A7">
        <w:rPr>
          <w:rFonts w:eastAsia="Times New Roman"/>
          <w:b/>
          <w:lang w:eastAsia="ru-RU"/>
        </w:rPr>
        <w:t xml:space="preserve"> </w:t>
      </w:r>
      <w:r w:rsidR="00222D29">
        <w:rPr>
          <w:rFonts w:eastAsia="Times New Roman"/>
          <w:b/>
          <w:lang w:eastAsia="ru-RU"/>
        </w:rPr>
        <w:t xml:space="preserve">защиты населения </w:t>
      </w:r>
      <w:r w:rsidRPr="00A315A7">
        <w:rPr>
          <w:rFonts w:eastAsia="Times New Roman"/>
          <w:b/>
          <w:lang w:eastAsia="ru-RU"/>
        </w:rPr>
        <w:t>Липецкой области</w:t>
      </w:r>
    </w:p>
    <w:p w:rsidR="00A315A7" w:rsidRPr="00A315A7" w:rsidRDefault="00A315A7" w:rsidP="00A315A7">
      <w:pPr>
        <w:jc w:val="center"/>
        <w:rPr>
          <w:rFonts w:eastAsia="Times New Roman"/>
          <w:b/>
          <w:lang w:eastAsia="ru-RU"/>
        </w:rPr>
      </w:pPr>
    </w:p>
    <w:p w:rsidR="00A315A7" w:rsidRPr="00A315A7" w:rsidRDefault="00A315A7" w:rsidP="00A315A7">
      <w:pPr>
        <w:jc w:val="center"/>
        <w:rPr>
          <w:rFonts w:eastAsia="Times New Roman"/>
          <w:b/>
          <w:lang w:eastAsia="ru-RU"/>
        </w:rPr>
      </w:pPr>
      <w:r w:rsidRPr="00A315A7">
        <w:rPr>
          <w:rFonts w:eastAsia="Times New Roman"/>
          <w:b/>
          <w:lang w:eastAsia="ru-RU"/>
        </w:rPr>
        <w:t xml:space="preserve">                                                               </w:t>
      </w:r>
      <w:r w:rsidR="008B5B81">
        <w:rPr>
          <w:rFonts w:eastAsia="Times New Roman"/>
          <w:b/>
          <w:lang w:eastAsia="ru-RU"/>
        </w:rPr>
        <w:t xml:space="preserve">                          </w:t>
      </w:r>
      <w:r w:rsidR="003E37CC">
        <w:rPr>
          <w:rFonts w:eastAsia="Times New Roman"/>
          <w:b/>
          <w:lang w:eastAsia="ru-RU"/>
        </w:rPr>
        <w:t>31 ян</w:t>
      </w:r>
      <w:r w:rsidR="00C94140">
        <w:rPr>
          <w:rFonts w:eastAsia="Times New Roman"/>
          <w:b/>
          <w:lang w:eastAsia="ru-RU"/>
        </w:rPr>
        <w:t>ва</w:t>
      </w:r>
      <w:r w:rsidR="003E37CC">
        <w:rPr>
          <w:rFonts w:eastAsia="Times New Roman"/>
          <w:b/>
          <w:lang w:eastAsia="ru-RU"/>
        </w:rPr>
        <w:t>р</w:t>
      </w:r>
      <w:r w:rsidR="00C94140">
        <w:rPr>
          <w:rFonts w:eastAsia="Times New Roman"/>
          <w:b/>
          <w:lang w:eastAsia="ru-RU"/>
        </w:rPr>
        <w:t>я</w:t>
      </w:r>
      <w:r w:rsidR="007A48B9">
        <w:rPr>
          <w:rFonts w:eastAsia="Times New Roman"/>
          <w:b/>
          <w:lang w:eastAsia="ru-RU"/>
        </w:rPr>
        <w:t xml:space="preserve"> 20</w:t>
      </w:r>
      <w:r w:rsidR="003E37CC">
        <w:rPr>
          <w:rFonts w:eastAsia="Times New Roman"/>
          <w:b/>
          <w:lang w:eastAsia="ru-RU"/>
        </w:rPr>
        <w:t>20</w:t>
      </w:r>
      <w:r w:rsidRPr="00A315A7">
        <w:rPr>
          <w:rFonts w:eastAsia="Times New Roman"/>
          <w:b/>
          <w:lang w:eastAsia="ru-RU"/>
        </w:rPr>
        <w:t xml:space="preserve"> г.</w:t>
      </w:r>
    </w:p>
    <w:p w:rsidR="00A315A7" w:rsidRPr="00A315A7" w:rsidRDefault="00A315A7" w:rsidP="00A315A7">
      <w:pPr>
        <w:jc w:val="center"/>
        <w:rPr>
          <w:rFonts w:eastAsia="Times New Roman"/>
          <w:b/>
          <w:lang w:eastAsia="ru-RU"/>
        </w:rPr>
      </w:pPr>
      <w:r w:rsidRPr="00A315A7">
        <w:rPr>
          <w:rFonts w:eastAsia="Times New Roman"/>
          <w:b/>
          <w:lang w:eastAsia="ru-RU"/>
        </w:rPr>
        <w:t xml:space="preserve">                                                                                       </w:t>
      </w:r>
    </w:p>
    <w:p w:rsidR="00A12526" w:rsidRPr="00BF1BEE" w:rsidRDefault="00A12526" w:rsidP="00A12526">
      <w:pPr>
        <w:jc w:val="both"/>
        <w:rPr>
          <w:rFonts w:eastAsia="Times New Roman"/>
          <w:lang w:eastAsia="ru-RU"/>
        </w:rPr>
      </w:pPr>
      <w:r w:rsidRPr="00BF1BEE">
        <w:rPr>
          <w:rFonts w:eastAsia="Times New Roman"/>
          <w:b/>
          <w:lang w:eastAsia="ru-RU"/>
        </w:rPr>
        <w:t xml:space="preserve">Место проведения: </w:t>
      </w:r>
      <w:r w:rsidR="00C94140">
        <w:rPr>
          <w:rFonts w:eastAsia="Times New Roman"/>
          <w:lang w:eastAsia="ru-RU"/>
        </w:rPr>
        <w:t>управление социальной защиты населения Липецкой области</w:t>
      </w:r>
    </w:p>
    <w:p w:rsidR="00A12526" w:rsidRDefault="00A12526" w:rsidP="00A12526">
      <w:pPr>
        <w:jc w:val="both"/>
        <w:rPr>
          <w:rFonts w:eastAsia="Times New Roman"/>
          <w:b/>
          <w:lang w:eastAsia="ru-RU"/>
        </w:rPr>
      </w:pPr>
      <w:r w:rsidRPr="00BF1BEE">
        <w:rPr>
          <w:rFonts w:eastAsia="Times New Roman"/>
          <w:b/>
          <w:lang w:eastAsia="ru-RU"/>
        </w:rPr>
        <w:t xml:space="preserve">Начало заседания: </w:t>
      </w:r>
      <w:r w:rsidR="00B74F60" w:rsidRPr="00B74F60">
        <w:rPr>
          <w:rFonts w:eastAsia="Times New Roman"/>
          <w:lang w:eastAsia="ru-RU"/>
        </w:rPr>
        <w:t>1</w:t>
      </w:r>
      <w:r w:rsidR="003E37CC">
        <w:rPr>
          <w:rFonts w:eastAsia="Times New Roman"/>
          <w:lang w:eastAsia="ru-RU"/>
        </w:rPr>
        <w:t>4</w:t>
      </w:r>
      <w:r>
        <w:rPr>
          <w:rFonts w:eastAsia="Times New Roman"/>
          <w:lang w:eastAsia="ru-RU"/>
        </w:rPr>
        <w:t>.00</w:t>
      </w:r>
    </w:p>
    <w:p w:rsidR="00A12526" w:rsidRPr="00A315A7" w:rsidRDefault="00A12526" w:rsidP="00A12526">
      <w:pPr>
        <w:jc w:val="both"/>
        <w:rPr>
          <w:rFonts w:eastAsia="Times New Roman"/>
          <w:b/>
          <w:lang w:eastAsia="ru-RU"/>
        </w:rPr>
      </w:pPr>
      <w:r w:rsidRPr="00A315A7">
        <w:rPr>
          <w:rFonts w:eastAsia="Times New Roman"/>
          <w:b/>
          <w:lang w:eastAsia="ru-RU"/>
        </w:rPr>
        <w:t>На заседании присутств</w:t>
      </w:r>
      <w:r>
        <w:rPr>
          <w:rFonts w:eastAsia="Times New Roman"/>
          <w:b/>
          <w:lang w:eastAsia="ru-RU"/>
        </w:rPr>
        <w:t>овали:</w:t>
      </w:r>
    </w:p>
    <w:p w:rsidR="003E37CC" w:rsidRDefault="00A12526" w:rsidP="00A12526">
      <w:pPr>
        <w:numPr>
          <w:ilvl w:val="0"/>
          <w:numId w:val="1"/>
        </w:numPr>
        <w:rPr>
          <w:rFonts w:eastAsia="Times New Roman"/>
          <w:lang w:eastAsia="ru-RU"/>
        </w:rPr>
      </w:pPr>
      <w:r w:rsidRPr="003E37CC">
        <w:rPr>
          <w:rFonts w:eastAsia="Times New Roman"/>
          <w:lang w:eastAsia="ru-RU"/>
        </w:rPr>
        <w:t>члены общественного совета:</w:t>
      </w:r>
      <w:r w:rsidRPr="003E37CC">
        <w:rPr>
          <w:rFonts w:eastAsia="Times New Roman"/>
          <w:b/>
          <w:lang w:eastAsia="ru-RU"/>
        </w:rPr>
        <w:t xml:space="preserve">  </w:t>
      </w:r>
      <w:r w:rsidRPr="003E37CC">
        <w:rPr>
          <w:rFonts w:eastAsia="Times New Roman"/>
          <w:lang w:eastAsia="ru-RU"/>
        </w:rPr>
        <w:t xml:space="preserve">Л.А. </w:t>
      </w:r>
      <w:proofErr w:type="spellStart"/>
      <w:r w:rsidRPr="003E37CC">
        <w:rPr>
          <w:rFonts w:eastAsia="Times New Roman"/>
          <w:lang w:eastAsia="ru-RU"/>
        </w:rPr>
        <w:t>Затуливетер</w:t>
      </w:r>
      <w:proofErr w:type="spellEnd"/>
      <w:r w:rsidRPr="003E37CC">
        <w:rPr>
          <w:rFonts w:eastAsia="Times New Roman"/>
          <w:lang w:eastAsia="ru-RU"/>
        </w:rPr>
        <w:t>,  А.В. Григоров,</w:t>
      </w:r>
      <w:r w:rsidR="00B90A8C" w:rsidRPr="003E37CC">
        <w:rPr>
          <w:rFonts w:eastAsia="Times New Roman"/>
          <w:lang w:eastAsia="ru-RU"/>
        </w:rPr>
        <w:t xml:space="preserve"> </w:t>
      </w:r>
      <w:r w:rsidR="00B6078B" w:rsidRPr="003E37CC">
        <w:rPr>
          <w:rFonts w:eastAsia="Times New Roman"/>
          <w:lang w:eastAsia="ru-RU"/>
        </w:rPr>
        <w:t xml:space="preserve">Е.Е. Кузьмина, В.В. Щедрина, </w:t>
      </w:r>
      <w:r w:rsidRPr="003E37CC">
        <w:rPr>
          <w:rFonts w:eastAsia="Times New Roman"/>
          <w:lang w:eastAsia="ru-RU"/>
        </w:rPr>
        <w:t xml:space="preserve">Э.П. Меньшикова, </w:t>
      </w:r>
      <w:r w:rsidR="003E37CC">
        <w:rPr>
          <w:rFonts w:eastAsia="Times New Roman"/>
          <w:lang w:eastAsia="ru-RU"/>
        </w:rPr>
        <w:t xml:space="preserve">Л.Н. </w:t>
      </w:r>
      <w:proofErr w:type="spellStart"/>
      <w:r w:rsidR="003E37CC">
        <w:rPr>
          <w:rFonts w:eastAsia="Times New Roman"/>
          <w:lang w:eastAsia="ru-RU"/>
        </w:rPr>
        <w:t>Рощупкин</w:t>
      </w:r>
      <w:proofErr w:type="spellEnd"/>
    </w:p>
    <w:p w:rsidR="00A12526" w:rsidRPr="003E37CC" w:rsidRDefault="00A12526" w:rsidP="00A12526">
      <w:pPr>
        <w:numPr>
          <w:ilvl w:val="0"/>
          <w:numId w:val="1"/>
        </w:numPr>
        <w:rPr>
          <w:rFonts w:eastAsia="Times New Roman"/>
          <w:lang w:eastAsia="ru-RU"/>
        </w:rPr>
      </w:pPr>
      <w:r w:rsidRPr="003E37CC">
        <w:rPr>
          <w:rFonts w:eastAsia="Times New Roman"/>
          <w:lang w:eastAsia="ru-RU"/>
        </w:rPr>
        <w:t>приглашенные:</w:t>
      </w:r>
      <w:r w:rsidRPr="003E37CC">
        <w:rPr>
          <w:rFonts w:eastAsia="Times New Roman"/>
          <w:b/>
          <w:lang w:eastAsia="ru-RU"/>
        </w:rPr>
        <w:t xml:space="preserve"> </w:t>
      </w:r>
    </w:p>
    <w:p w:rsidR="00B6078B" w:rsidRDefault="003E37CC" w:rsidP="00B6078B">
      <w:pPr>
        <w:ind w:left="708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И.Н. Завьялова </w:t>
      </w:r>
      <w:r w:rsidR="00B6078B" w:rsidRPr="00B6078B">
        <w:rPr>
          <w:rFonts w:eastAsia="Times New Roman"/>
          <w:lang w:eastAsia="ru-RU"/>
        </w:rPr>
        <w:t xml:space="preserve"> – за</w:t>
      </w:r>
      <w:r>
        <w:rPr>
          <w:rFonts w:eastAsia="Times New Roman"/>
          <w:lang w:eastAsia="ru-RU"/>
        </w:rPr>
        <w:t>меститель начальника управления</w:t>
      </w:r>
    </w:p>
    <w:p w:rsidR="003E37CC" w:rsidRDefault="003E37CC" w:rsidP="003E37CC">
      <w:pPr>
        <w:ind w:left="360"/>
        <w:jc w:val="both"/>
      </w:pPr>
      <w:r>
        <w:t xml:space="preserve">     Е.И. </w:t>
      </w:r>
      <w:proofErr w:type="spellStart"/>
      <w:r>
        <w:t>Нарижняя</w:t>
      </w:r>
      <w:proofErr w:type="spellEnd"/>
      <w:r>
        <w:t xml:space="preserve"> - начальник отдела регионального контроля, ревизий и закупок управления социальной защиты населения области</w:t>
      </w:r>
    </w:p>
    <w:p w:rsidR="00B90A8C" w:rsidRDefault="00B90A8C" w:rsidP="00BB172F">
      <w:pPr>
        <w:ind w:left="72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Т.А. </w:t>
      </w:r>
      <w:proofErr w:type="spellStart"/>
      <w:r>
        <w:rPr>
          <w:rFonts w:eastAsia="Times New Roman"/>
          <w:lang w:eastAsia="ru-RU"/>
        </w:rPr>
        <w:t>Голева</w:t>
      </w:r>
      <w:proofErr w:type="spellEnd"/>
      <w:r>
        <w:rPr>
          <w:rFonts w:eastAsia="Times New Roman"/>
          <w:lang w:eastAsia="ru-RU"/>
        </w:rPr>
        <w:t xml:space="preserve"> – начальник отдела </w:t>
      </w:r>
      <w:r w:rsidRPr="009204E5">
        <w:rPr>
          <w:rFonts w:eastAsia="Times New Roman"/>
          <w:lang w:eastAsia="ru-RU"/>
        </w:rPr>
        <w:t>по работе с обращениями граждан, аналитики и информационно-разъяснительной работы</w:t>
      </w:r>
    </w:p>
    <w:p w:rsidR="000F353D" w:rsidRDefault="000F353D" w:rsidP="00BB172F">
      <w:pPr>
        <w:ind w:left="720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С.Л. Вобликова – заместитель начальника отдела </w:t>
      </w:r>
      <w:r w:rsidRPr="009204E5">
        <w:rPr>
          <w:rFonts w:eastAsia="Times New Roman"/>
          <w:lang w:eastAsia="ru-RU"/>
        </w:rPr>
        <w:t>по работе с обращениями граждан, аналитики и информационно-разъяснительной работы</w:t>
      </w:r>
    </w:p>
    <w:p w:rsidR="00A12526" w:rsidRPr="00BB172F" w:rsidRDefault="00A12526" w:rsidP="00BB172F">
      <w:pPr>
        <w:jc w:val="both"/>
        <w:rPr>
          <w:rFonts w:eastAsia="Times New Roman"/>
          <w:lang w:eastAsia="ru-RU"/>
        </w:rPr>
      </w:pPr>
      <w:r w:rsidRPr="00BB172F">
        <w:rPr>
          <w:rFonts w:eastAsia="Times New Roman"/>
          <w:lang w:eastAsia="ru-RU"/>
        </w:rPr>
        <w:t>Заседание  вел</w:t>
      </w:r>
      <w:r w:rsidR="001146FB">
        <w:rPr>
          <w:rFonts w:eastAsia="Times New Roman"/>
          <w:lang w:eastAsia="ru-RU"/>
        </w:rPr>
        <w:t>а</w:t>
      </w:r>
      <w:r w:rsidRPr="00BB172F">
        <w:rPr>
          <w:rFonts w:eastAsia="Times New Roman"/>
          <w:b/>
          <w:lang w:eastAsia="ru-RU"/>
        </w:rPr>
        <w:t xml:space="preserve">   </w:t>
      </w:r>
      <w:r w:rsidR="001146FB" w:rsidRPr="00A315A7">
        <w:rPr>
          <w:rFonts w:eastAsia="Times New Roman"/>
          <w:lang w:eastAsia="ru-RU"/>
        </w:rPr>
        <w:t>Л.А.</w:t>
      </w:r>
      <w:r w:rsidR="001146FB">
        <w:rPr>
          <w:rFonts w:eastAsia="Times New Roman"/>
          <w:lang w:eastAsia="ru-RU"/>
        </w:rPr>
        <w:t xml:space="preserve"> </w:t>
      </w:r>
      <w:proofErr w:type="spellStart"/>
      <w:r w:rsidR="001146FB" w:rsidRPr="00A315A7">
        <w:rPr>
          <w:rFonts w:eastAsia="Times New Roman"/>
          <w:lang w:eastAsia="ru-RU"/>
        </w:rPr>
        <w:t>Затуливетер</w:t>
      </w:r>
      <w:proofErr w:type="spellEnd"/>
      <w:r w:rsidR="001146FB" w:rsidRPr="00BB172F">
        <w:rPr>
          <w:rFonts w:eastAsia="Times New Roman"/>
          <w:lang w:eastAsia="ru-RU"/>
        </w:rPr>
        <w:t xml:space="preserve"> </w:t>
      </w:r>
      <w:r w:rsidRPr="00BB172F">
        <w:rPr>
          <w:rFonts w:eastAsia="Times New Roman"/>
          <w:lang w:eastAsia="ru-RU"/>
        </w:rPr>
        <w:t xml:space="preserve">– </w:t>
      </w:r>
      <w:r w:rsidR="001146FB">
        <w:rPr>
          <w:rFonts w:eastAsia="Times New Roman"/>
          <w:lang w:eastAsia="ru-RU"/>
        </w:rPr>
        <w:t>заместитель председателя</w:t>
      </w:r>
      <w:r w:rsidRPr="00BB172F">
        <w:rPr>
          <w:rFonts w:eastAsia="Times New Roman"/>
          <w:lang w:eastAsia="ru-RU"/>
        </w:rPr>
        <w:t xml:space="preserve"> общественного совета</w:t>
      </w:r>
    </w:p>
    <w:p w:rsidR="003C29FE" w:rsidRPr="00A315A7" w:rsidRDefault="003C29FE" w:rsidP="00A315A7">
      <w:pPr>
        <w:jc w:val="both"/>
        <w:rPr>
          <w:rFonts w:eastAsia="Times New Roman"/>
          <w:lang w:eastAsia="ru-RU"/>
        </w:rPr>
      </w:pPr>
    </w:p>
    <w:p w:rsidR="00CA5697" w:rsidRPr="00CA5697" w:rsidRDefault="00CA5697" w:rsidP="00CA5697">
      <w:pPr>
        <w:spacing w:after="60"/>
        <w:jc w:val="both"/>
        <w:rPr>
          <w:rFonts w:eastAsia="Times New Roman"/>
          <w:b/>
          <w:lang w:eastAsia="ru-RU"/>
        </w:rPr>
      </w:pPr>
      <w:r w:rsidRPr="00CA5697">
        <w:rPr>
          <w:rFonts w:eastAsia="Times New Roman"/>
          <w:b/>
          <w:lang w:eastAsia="ru-RU"/>
        </w:rPr>
        <w:t xml:space="preserve">Повестка дня: </w:t>
      </w:r>
    </w:p>
    <w:p w:rsidR="003E37CC" w:rsidRDefault="003E37CC" w:rsidP="003E37CC">
      <w:pPr>
        <w:numPr>
          <w:ilvl w:val="0"/>
          <w:numId w:val="4"/>
        </w:numPr>
        <w:spacing w:after="60" w:line="276" w:lineRule="auto"/>
        <w:contextualSpacing/>
        <w:jc w:val="both"/>
        <w:rPr>
          <w:rFonts w:eastAsia="Calibri"/>
        </w:rPr>
      </w:pPr>
      <w:r>
        <w:rPr>
          <w:rFonts w:eastAsia="Calibri"/>
        </w:rPr>
        <w:t>З</w:t>
      </w:r>
      <w:r w:rsidRPr="00C94140">
        <w:rPr>
          <w:rFonts w:eastAsia="Calibri"/>
        </w:rPr>
        <w:t>накомство с ре</w:t>
      </w:r>
      <w:r>
        <w:rPr>
          <w:rFonts w:eastAsia="Calibri"/>
        </w:rPr>
        <w:t>ализацией новых мер поддержки, направленных на повышение уровня доходов граждан и на помощь семьям с детьми</w:t>
      </w:r>
      <w:r w:rsidRPr="000F353D">
        <w:rPr>
          <w:rFonts w:eastAsia="Calibri"/>
        </w:rPr>
        <w:t>.</w:t>
      </w:r>
    </w:p>
    <w:p w:rsidR="003E37CC" w:rsidRDefault="003E37CC" w:rsidP="003E37CC">
      <w:pPr>
        <w:spacing w:after="60" w:line="276" w:lineRule="auto"/>
        <w:ind w:left="720"/>
        <w:contextualSpacing/>
        <w:jc w:val="both"/>
        <w:rPr>
          <w:rFonts w:eastAsia="Calibri"/>
        </w:rPr>
      </w:pPr>
      <w:r>
        <w:rPr>
          <w:rFonts w:eastAsia="Calibri"/>
        </w:rPr>
        <w:t>Выступающие: И.Н. Завьялова</w:t>
      </w:r>
    </w:p>
    <w:p w:rsidR="00D26294" w:rsidRDefault="00D26294" w:rsidP="00E31DE5">
      <w:pPr>
        <w:spacing w:after="60" w:line="276" w:lineRule="auto"/>
        <w:ind w:firstLine="360"/>
        <w:contextualSpacing/>
        <w:jc w:val="both"/>
        <w:rPr>
          <w:rFonts w:eastAsia="Calibri"/>
        </w:rPr>
      </w:pPr>
      <w:r>
        <w:rPr>
          <w:rFonts w:eastAsia="Calibri"/>
        </w:rPr>
        <w:t xml:space="preserve">Визит в Липецкую область Президента Российской Федерации В.В. Путина. Заключение первых социальных контрактов. Новые направления социальных контрактов. Меры поддержки семей с детьми. </w:t>
      </w:r>
      <w:r w:rsidR="00091519">
        <w:rPr>
          <w:rFonts w:eastAsia="Calibri"/>
        </w:rPr>
        <w:t xml:space="preserve">Новые меры поддержки инвалидов по слуху. </w:t>
      </w:r>
    </w:p>
    <w:p w:rsidR="00E31DE5" w:rsidRDefault="00E31DE5" w:rsidP="00E31DE5">
      <w:pPr>
        <w:spacing w:after="60" w:line="276" w:lineRule="auto"/>
        <w:ind w:firstLine="360"/>
        <w:contextualSpacing/>
        <w:jc w:val="both"/>
        <w:rPr>
          <w:rFonts w:eastAsia="Calibri"/>
        </w:rPr>
      </w:pPr>
    </w:p>
    <w:p w:rsidR="000F353D" w:rsidRPr="000F353D" w:rsidRDefault="000F353D" w:rsidP="000F353D">
      <w:pPr>
        <w:numPr>
          <w:ilvl w:val="0"/>
          <w:numId w:val="4"/>
        </w:numPr>
        <w:spacing w:after="60" w:line="276" w:lineRule="auto"/>
        <w:contextualSpacing/>
        <w:jc w:val="both"/>
        <w:rPr>
          <w:rFonts w:eastAsia="Calibri"/>
        </w:rPr>
      </w:pPr>
      <w:r w:rsidRPr="000F353D">
        <w:rPr>
          <w:rFonts w:eastAsia="Calibri"/>
        </w:rPr>
        <w:t>Обсуждение</w:t>
      </w:r>
      <w:r w:rsidR="003E37CC">
        <w:rPr>
          <w:rFonts w:eastAsia="Calibri"/>
        </w:rPr>
        <w:t xml:space="preserve"> доклада об организации </w:t>
      </w:r>
      <w:proofErr w:type="gramStart"/>
      <w:r w:rsidR="003E37CC">
        <w:rPr>
          <w:rFonts w:eastAsia="Calibri"/>
        </w:rPr>
        <w:t>системы внутреннего обеспечения соответствия деятельности управления социальной защиты</w:t>
      </w:r>
      <w:proofErr w:type="gramEnd"/>
      <w:r w:rsidR="003E37CC">
        <w:rPr>
          <w:rFonts w:eastAsia="Calibri"/>
        </w:rPr>
        <w:t xml:space="preserve"> населения Липецкой области требованиям антимонопольного законодательства за 2019 год</w:t>
      </w:r>
      <w:r w:rsidRPr="000F353D">
        <w:rPr>
          <w:rFonts w:eastAsia="Calibri"/>
        </w:rPr>
        <w:t>.</w:t>
      </w:r>
    </w:p>
    <w:p w:rsidR="000F353D" w:rsidRDefault="000F353D" w:rsidP="000F353D">
      <w:pPr>
        <w:spacing w:after="60"/>
        <w:ind w:left="720"/>
        <w:contextualSpacing/>
        <w:jc w:val="both"/>
      </w:pPr>
      <w:r w:rsidRPr="000F353D">
        <w:rPr>
          <w:rFonts w:eastAsia="Calibri"/>
        </w:rPr>
        <w:t>Выступающи</w:t>
      </w:r>
      <w:r w:rsidR="001146FB">
        <w:rPr>
          <w:rFonts w:eastAsia="Calibri"/>
        </w:rPr>
        <w:t>е</w:t>
      </w:r>
      <w:r w:rsidRPr="000F353D">
        <w:rPr>
          <w:rFonts w:eastAsia="Calibri"/>
        </w:rPr>
        <w:t xml:space="preserve">: </w:t>
      </w:r>
      <w:r w:rsidR="003E37CC">
        <w:t xml:space="preserve">Е.И. </w:t>
      </w:r>
      <w:proofErr w:type="spellStart"/>
      <w:r w:rsidR="003E37CC">
        <w:t>Нарижняя</w:t>
      </w:r>
      <w:proofErr w:type="spellEnd"/>
      <w:r w:rsidR="003E37CC">
        <w:t>.</w:t>
      </w:r>
    </w:p>
    <w:p w:rsidR="00091519" w:rsidRDefault="00091519" w:rsidP="00E31DE5">
      <w:pPr>
        <w:ind w:firstLine="708"/>
        <w:jc w:val="both"/>
      </w:pPr>
      <w:r>
        <w:t xml:space="preserve">В </w:t>
      </w:r>
      <w:proofErr w:type="gramStart"/>
      <w:r>
        <w:t>управлении</w:t>
      </w:r>
      <w:proofErr w:type="gramEnd"/>
      <w:r>
        <w:t xml:space="preserve"> социальной защиты населения осуществлено внедрение системы внутреннего обеспечения требованиям антимонопольного законодательства. Разработаны нормативные акты управления в сфере </w:t>
      </w:r>
      <w:r>
        <w:lastRenderedPageBreak/>
        <w:t xml:space="preserve">антимонопольного </w:t>
      </w:r>
      <w:proofErr w:type="spellStart"/>
      <w:r>
        <w:t>комплаенса</w:t>
      </w:r>
      <w:proofErr w:type="spellEnd"/>
      <w:r>
        <w:t xml:space="preserve">, создан раздел «Антимонопольный </w:t>
      </w:r>
      <w:proofErr w:type="spellStart"/>
      <w:r>
        <w:t>комплаенс</w:t>
      </w:r>
      <w:proofErr w:type="spellEnd"/>
      <w:r>
        <w:t>» на официальном сайте управления в сети Интернет.</w:t>
      </w:r>
    </w:p>
    <w:p w:rsidR="00091519" w:rsidRDefault="00091519" w:rsidP="00E31DE5">
      <w:pPr>
        <w:ind w:firstLine="708"/>
        <w:jc w:val="both"/>
      </w:pPr>
      <w:r>
        <w:t xml:space="preserve">Урегулировано взаимодействие структурных подразделений по вопросам нарушения антимонопольного законодательства  и антимонопольного </w:t>
      </w:r>
      <w:proofErr w:type="spellStart"/>
      <w:r>
        <w:t>комплаенса</w:t>
      </w:r>
      <w:proofErr w:type="spellEnd"/>
      <w:r>
        <w:t>.</w:t>
      </w:r>
      <w:r w:rsidR="00E31DE5">
        <w:t xml:space="preserve"> </w:t>
      </w:r>
      <w:r>
        <w:t xml:space="preserve">Осуществлено ознакомление государственных гражданских служащих  с </w:t>
      </w:r>
      <w:proofErr w:type="gramStart"/>
      <w:r>
        <w:t>антимонопольным</w:t>
      </w:r>
      <w:proofErr w:type="gramEnd"/>
      <w:r>
        <w:t xml:space="preserve"> </w:t>
      </w:r>
      <w:proofErr w:type="spellStart"/>
      <w:r>
        <w:t>комплаенсом</w:t>
      </w:r>
      <w:proofErr w:type="spellEnd"/>
      <w:r>
        <w:t xml:space="preserve">. Проведена оценка рисков нарушения антимонопольного законодательства, по результатам </w:t>
      </w:r>
      <w:proofErr w:type="gramStart"/>
      <w:r>
        <w:t>которой</w:t>
      </w:r>
      <w:proofErr w:type="gramEnd"/>
      <w:r>
        <w:t xml:space="preserve"> составлена Карта рисков нарушения антимонопольного законодательства.</w:t>
      </w:r>
      <w:r w:rsidR="00E31DE5">
        <w:t xml:space="preserve"> </w:t>
      </w:r>
      <w:r>
        <w:t xml:space="preserve">В </w:t>
      </w:r>
      <w:proofErr w:type="gramStart"/>
      <w:r>
        <w:t>целях</w:t>
      </w:r>
      <w:proofErr w:type="gramEnd"/>
      <w:r>
        <w:t xml:space="preserve"> снижения рисков нарушения антимонопольного законодательства разработан План мероприятий («дорожная карта») по снижению рисков</w:t>
      </w:r>
      <w:r w:rsidRPr="00933C31">
        <w:t xml:space="preserve"> </w:t>
      </w:r>
      <w:r>
        <w:t xml:space="preserve">нарушения антимонопольного законодательства в Управлении. </w:t>
      </w:r>
    </w:p>
    <w:p w:rsidR="00091519" w:rsidRDefault="00E31DE5" w:rsidP="00E31DE5">
      <w:pPr>
        <w:ind w:firstLine="360"/>
        <w:jc w:val="both"/>
      </w:pPr>
      <w:r>
        <w:t xml:space="preserve">    </w:t>
      </w:r>
      <w:r w:rsidR="00091519">
        <w:t>По результатам планомерной проделанной работы нарушений антимонопольного законодательства в деятельности Управления не выявлено.</w:t>
      </w:r>
    </w:p>
    <w:p w:rsidR="00091519" w:rsidRDefault="00091519" w:rsidP="000F353D">
      <w:pPr>
        <w:spacing w:after="60"/>
        <w:ind w:left="720"/>
        <w:contextualSpacing/>
        <w:jc w:val="both"/>
      </w:pPr>
    </w:p>
    <w:p w:rsidR="003E37CC" w:rsidRDefault="003E37CC" w:rsidP="000F353D">
      <w:pPr>
        <w:numPr>
          <w:ilvl w:val="0"/>
          <w:numId w:val="4"/>
        </w:numPr>
        <w:spacing w:after="60" w:line="276" w:lineRule="auto"/>
        <w:contextualSpacing/>
        <w:jc w:val="both"/>
        <w:rPr>
          <w:rFonts w:eastAsia="Calibri"/>
        </w:rPr>
      </w:pPr>
      <w:r>
        <w:rPr>
          <w:rFonts w:eastAsia="Calibri"/>
        </w:rPr>
        <w:t>О предстоящей ротации в составе общественного совета.</w:t>
      </w:r>
    </w:p>
    <w:p w:rsidR="003E37CC" w:rsidRDefault="003E37CC" w:rsidP="003E37CC">
      <w:pPr>
        <w:spacing w:after="60" w:line="276" w:lineRule="auto"/>
        <w:ind w:left="720"/>
        <w:contextualSpacing/>
        <w:jc w:val="both"/>
        <w:rPr>
          <w:rFonts w:eastAsia="Calibri"/>
        </w:rPr>
      </w:pPr>
      <w:r>
        <w:rPr>
          <w:rFonts w:eastAsia="Calibri"/>
        </w:rPr>
        <w:t xml:space="preserve">Выступающие: Л.А. </w:t>
      </w:r>
      <w:proofErr w:type="spellStart"/>
      <w:r>
        <w:rPr>
          <w:rFonts w:eastAsia="Calibri"/>
        </w:rPr>
        <w:t>Затуливетер</w:t>
      </w:r>
      <w:proofErr w:type="spellEnd"/>
    </w:p>
    <w:p w:rsidR="00960D22" w:rsidRPr="00960D22" w:rsidRDefault="00960D22" w:rsidP="00E31DE5">
      <w:pPr>
        <w:ind w:firstLine="708"/>
        <w:jc w:val="both"/>
        <w:rPr>
          <w:rFonts w:eastAsia="Times New Roman"/>
          <w:lang w:eastAsia="ru-RU"/>
        </w:rPr>
      </w:pPr>
      <w:r>
        <w:rPr>
          <w:rFonts w:eastAsia="Calibri"/>
        </w:rPr>
        <w:t xml:space="preserve">Согласно п. 19 </w:t>
      </w:r>
      <w:r w:rsidRPr="00960D22">
        <w:rPr>
          <w:rFonts w:eastAsia="Times New Roman"/>
          <w:lang w:eastAsia="ru-RU"/>
        </w:rPr>
        <w:t>Положения об общественном совете  при управлении</w:t>
      </w:r>
    </w:p>
    <w:p w:rsidR="002B4790" w:rsidRPr="00B74F60" w:rsidRDefault="00960D22" w:rsidP="00E31DE5">
      <w:pPr>
        <w:spacing w:line="276" w:lineRule="auto"/>
        <w:jc w:val="both"/>
        <w:rPr>
          <w:rFonts w:eastAsia="Calibri"/>
        </w:rPr>
      </w:pPr>
      <w:r w:rsidRPr="00960D22">
        <w:rPr>
          <w:rFonts w:eastAsia="Times New Roman"/>
          <w:lang w:eastAsia="ru-RU"/>
        </w:rPr>
        <w:t>социальной защиты населения Липецкой области</w:t>
      </w:r>
      <w:r>
        <w:rPr>
          <w:rFonts w:eastAsia="Times New Roman"/>
          <w:lang w:eastAsia="ru-RU"/>
        </w:rPr>
        <w:t>, с</w:t>
      </w:r>
      <w:r w:rsidRPr="007A48B9">
        <w:rPr>
          <w:rFonts w:eastAsia="Times New Roman"/>
          <w:lang w:eastAsia="ru-RU"/>
        </w:rPr>
        <w:t>остав Общественного совета подлежит ротации не реже одного раза в два года на основании оценки работы членов Общественного совета</w:t>
      </w:r>
      <w:r>
        <w:rPr>
          <w:rFonts w:eastAsia="Times New Roman"/>
          <w:lang w:eastAsia="ru-RU"/>
        </w:rPr>
        <w:t xml:space="preserve">. Два года истекают в мае 2020 года. Председатель общественного совета В.Ф. </w:t>
      </w:r>
      <w:proofErr w:type="spellStart"/>
      <w:r>
        <w:rPr>
          <w:rFonts w:eastAsia="Times New Roman"/>
          <w:lang w:eastAsia="ru-RU"/>
        </w:rPr>
        <w:t>Пашенцев</w:t>
      </w:r>
      <w:proofErr w:type="spellEnd"/>
      <w:r>
        <w:rPr>
          <w:rFonts w:eastAsia="Times New Roman"/>
          <w:lang w:eastAsia="ru-RU"/>
        </w:rPr>
        <w:t xml:space="preserve"> не может исполнять свои обязанности по состоянию здоровья</w:t>
      </w:r>
      <w:r w:rsidR="002B4790">
        <w:rPr>
          <w:rFonts w:eastAsia="Times New Roman"/>
          <w:lang w:eastAsia="ru-RU"/>
        </w:rPr>
        <w:t xml:space="preserve">, о чём он сам сообщил. </w:t>
      </w:r>
      <w:r w:rsidR="002B4790" w:rsidRPr="00B74F60">
        <w:rPr>
          <w:rFonts w:eastAsia="Calibri"/>
        </w:rPr>
        <w:t>Гришин Сергей Николаевич</w:t>
      </w:r>
      <w:r w:rsidR="002B4790">
        <w:rPr>
          <w:rFonts w:eastAsia="Calibri"/>
        </w:rPr>
        <w:t xml:space="preserve">, </w:t>
      </w:r>
      <w:r w:rsidR="002B4790" w:rsidRPr="00B74F60">
        <w:rPr>
          <w:rFonts w:eastAsia="Calibri"/>
        </w:rPr>
        <w:t>Абрамов Михаил Анатольевич</w:t>
      </w:r>
      <w:r w:rsidR="002B4790">
        <w:rPr>
          <w:rFonts w:eastAsia="Calibri"/>
        </w:rPr>
        <w:t xml:space="preserve"> в связи с занятостью не могут регулярно участвовать в работе Общественного совета. </w:t>
      </w:r>
    </w:p>
    <w:p w:rsidR="003E37CC" w:rsidRDefault="003E37CC" w:rsidP="000F353D">
      <w:pPr>
        <w:numPr>
          <w:ilvl w:val="0"/>
          <w:numId w:val="4"/>
        </w:numPr>
        <w:spacing w:after="60" w:line="276" w:lineRule="auto"/>
        <w:contextualSpacing/>
        <w:jc w:val="both"/>
        <w:rPr>
          <w:rFonts w:eastAsia="Calibri"/>
        </w:rPr>
      </w:pPr>
      <w:r>
        <w:rPr>
          <w:rFonts w:eastAsia="Calibri"/>
        </w:rPr>
        <w:t>Об областной информационной акции «Люби сердцем. Дари жизнь. Живи долго».</w:t>
      </w:r>
    </w:p>
    <w:p w:rsidR="00A12526" w:rsidRDefault="00986008" w:rsidP="00986008">
      <w:pPr>
        <w:ind w:firstLine="708"/>
        <w:jc w:val="both"/>
        <w:rPr>
          <w:rFonts w:eastAsia="Calibri"/>
        </w:rPr>
      </w:pPr>
      <w:r>
        <w:rPr>
          <w:rFonts w:eastAsia="Calibri"/>
        </w:rPr>
        <w:t>Выступающие: С.Л. Вобликова.</w:t>
      </w:r>
    </w:p>
    <w:p w:rsidR="00E31DE5" w:rsidRDefault="00E31DE5" w:rsidP="00E31DE5">
      <w:pPr>
        <w:ind w:firstLine="708"/>
        <w:contextualSpacing/>
        <w:jc w:val="both"/>
      </w:pPr>
      <w:r>
        <w:t xml:space="preserve">Цель акции – повысить информированность населения Липецкой области о мерах социальной поддержки, а также о ходе реализации национального проекта «Демография»; способствовать достижению контрольных точек в реализации национального проекта «Демография». </w:t>
      </w:r>
    </w:p>
    <w:p w:rsidR="00E31DE5" w:rsidRDefault="00E31DE5" w:rsidP="00986008">
      <w:pPr>
        <w:ind w:firstLine="708"/>
        <w:jc w:val="both"/>
        <w:rPr>
          <w:rFonts w:eastAsia="Calibri"/>
        </w:rPr>
      </w:pPr>
    </w:p>
    <w:p w:rsidR="00986008" w:rsidRDefault="00986008" w:rsidP="00986008">
      <w:pPr>
        <w:ind w:firstLine="708"/>
        <w:jc w:val="both"/>
      </w:pPr>
    </w:p>
    <w:p w:rsidR="00A12526" w:rsidRPr="00A12526" w:rsidRDefault="00A12526" w:rsidP="00A12526">
      <w:pPr>
        <w:jc w:val="both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Решение</w:t>
      </w:r>
      <w:r w:rsidRPr="00A12526">
        <w:rPr>
          <w:rFonts w:eastAsia="Times New Roman"/>
          <w:b/>
          <w:lang w:eastAsia="ru-RU"/>
        </w:rPr>
        <w:t>:</w:t>
      </w:r>
    </w:p>
    <w:p w:rsidR="001146FB" w:rsidRDefault="001146FB" w:rsidP="001146FB">
      <w:pPr>
        <w:pStyle w:val="a7"/>
        <w:numPr>
          <w:ilvl w:val="0"/>
          <w:numId w:val="5"/>
        </w:numPr>
      </w:pPr>
      <w:r>
        <w:t xml:space="preserve">Информацию о </w:t>
      </w:r>
      <w:r w:rsidR="00986008" w:rsidRPr="00C94140">
        <w:rPr>
          <w:rFonts w:eastAsia="Calibri"/>
        </w:rPr>
        <w:t>ре</w:t>
      </w:r>
      <w:r w:rsidR="00986008">
        <w:rPr>
          <w:rFonts w:eastAsia="Calibri"/>
        </w:rPr>
        <w:t>ализации новых мер поддержки, направленных на повышение уровня доходов граждан и на помощь семьям с детьми</w:t>
      </w:r>
      <w:r>
        <w:t xml:space="preserve"> принять к сведению.</w:t>
      </w:r>
    </w:p>
    <w:p w:rsidR="00731ACF" w:rsidRDefault="00731ACF" w:rsidP="00731ACF">
      <w:pPr>
        <w:pStyle w:val="a7"/>
        <w:ind w:left="1080"/>
        <w:jc w:val="both"/>
      </w:pPr>
      <w:r>
        <w:t>Голосовали:</w:t>
      </w:r>
    </w:p>
    <w:p w:rsidR="00731ACF" w:rsidRDefault="00731ACF" w:rsidP="00731ACF">
      <w:pPr>
        <w:pStyle w:val="a7"/>
        <w:ind w:left="1080"/>
        <w:jc w:val="both"/>
      </w:pPr>
      <w:r>
        <w:t>За – 6,</w:t>
      </w:r>
    </w:p>
    <w:p w:rsidR="00731ACF" w:rsidRDefault="00731ACF" w:rsidP="00731ACF">
      <w:pPr>
        <w:pStyle w:val="a7"/>
        <w:ind w:left="1080"/>
        <w:jc w:val="both"/>
      </w:pPr>
      <w:r>
        <w:t>Против – 0,</w:t>
      </w:r>
    </w:p>
    <w:p w:rsidR="00731ACF" w:rsidRDefault="00731ACF" w:rsidP="00731ACF">
      <w:pPr>
        <w:pStyle w:val="a7"/>
        <w:ind w:left="1080"/>
        <w:jc w:val="both"/>
      </w:pPr>
      <w:r>
        <w:t>Воздержались – 0.</w:t>
      </w:r>
    </w:p>
    <w:p w:rsidR="00731ACF" w:rsidRDefault="00731ACF" w:rsidP="00731ACF">
      <w:pPr>
        <w:pStyle w:val="a7"/>
        <w:ind w:left="1080"/>
      </w:pPr>
    </w:p>
    <w:p w:rsidR="00960D22" w:rsidRPr="00731ACF" w:rsidRDefault="00986008" w:rsidP="00960D22">
      <w:pPr>
        <w:pStyle w:val="a7"/>
        <w:numPr>
          <w:ilvl w:val="0"/>
          <w:numId w:val="5"/>
        </w:numPr>
      </w:pPr>
      <w:r w:rsidRPr="00CA5697">
        <w:t xml:space="preserve">Утвердить </w:t>
      </w:r>
      <w:r>
        <w:rPr>
          <w:rFonts w:eastAsia="Calibri"/>
        </w:rPr>
        <w:t xml:space="preserve">доклад об организации </w:t>
      </w:r>
      <w:proofErr w:type="gramStart"/>
      <w:r>
        <w:rPr>
          <w:rFonts w:eastAsia="Calibri"/>
        </w:rPr>
        <w:t>системы внутреннего обеспечения соответствия деятельности управления социальной защиты</w:t>
      </w:r>
      <w:proofErr w:type="gramEnd"/>
      <w:r>
        <w:rPr>
          <w:rFonts w:eastAsia="Calibri"/>
        </w:rPr>
        <w:t xml:space="preserve"> населения Липецкой области требованиям антимонопольного законодательства за 2019 год</w:t>
      </w:r>
      <w:r w:rsidRPr="000F353D">
        <w:rPr>
          <w:rFonts w:eastAsia="Calibri"/>
        </w:rPr>
        <w:t>.</w:t>
      </w:r>
    </w:p>
    <w:p w:rsidR="00731ACF" w:rsidRDefault="00731ACF" w:rsidP="00731ACF">
      <w:pPr>
        <w:pStyle w:val="a7"/>
        <w:ind w:left="1080"/>
        <w:jc w:val="both"/>
      </w:pPr>
      <w:r>
        <w:t>Голосовали:</w:t>
      </w:r>
    </w:p>
    <w:p w:rsidR="00731ACF" w:rsidRDefault="00731ACF" w:rsidP="00731ACF">
      <w:pPr>
        <w:pStyle w:val="a7"/>
        <w:ind w:left="1080"/>
        <w:jc w:val="both"/>
      </w:pPr>
      <w:r>
        <w:t>За – 6,</w:t>
      </w:r>
    </w:p>
    <w:p w:rsidR="00731ACF" w:rsidRDefault="00731ACF" w:rsidP="00731ACF">
      <w:pPr>
        <w:pStyle w:val="a7"/>
        <w:ind w:left="1080"/>
        <w:jc w:val="both"/>
      </w:pPr>
      <w:r>
        <w:t>Против – 0,</w:t>
      </w:r>
    </w:p>
    <w:p w:rsidR="00731ACF" w:rsidRDefault="00731ACF" w:rsidP="00731ACF">
      <w:pPr>
        <w:pStyle w:val="a7"/>
        <w:ind w:left="1080"/>
        <w:jc w:val="both"/>
      </w:pPr>
      <w:r>
        <w:t>Воздержались – 0.</w:t>
      </w:r>
    </w:p>
    <w:p w:rsidR="00731ACF" w:rsidRPr="00960D22" w:rsidRDefault="00731ACF" w:rsidP="00731ACF">
      <w:pPr>
        <w:pStyle w:val="a7"/>
        <w:ind w:left="1080"/>
      </w:pPr>
    </w:p>
    <w:p w:rsidR="00986008" w:rsidRPr="00731ACF" w:rsidRDefault="002B4790" w:rsidP="001146FB">
      <w:pPr>
        <w:pStyle w:val="a7"/>
        <w:numPr>
          <w:ilvl w:val="0"/>
          <w:numId w:val="5"/>
        </w:numPr>
      </w:pPr>
      <w:r w:rsidRPr="002B4790">
        <w:rPr>
          <w:rFonts w:eastAsia="Times New Roman"/>
          <w:lang w:eastAsia="ru-RU"/>
        </w:rPr>
        <w:t xml:space="preserve">Проинформировать </w:t>
      </w:r>
      <w:r w:rsidRPr="002B4790">
        <w:rPr>
          <w:rFonts w:eastAsia="Calibri"/>
        </w:rPr>
        <w:t>Гришина Сергея Николаевича, Абрамова Михаила Анатольевича</w:t>
      </w:r>
      <w:r w:rsidRPr="002B4790">
        <w:rPr>
          <w:rFonts w:eastAsia="Times New Roman"/>
          <w:lang w:eastAsia="ru-RU"/>
        </w:rPr>
        <w:t xml:space="preserve"> о том, что их кандидатуры рассматриваются для исключения из состава Общественного совета</w:t>
      </w:r>
      <w:r w:rsidR="00960D22" w:rsidRPr="002B4790">
        <w:rPr>
          <w:rFonts w:eastAsia="Times New Roman"/>
          <w:lang w:eastAsia="ru-RU"/>
        </w:rPr>
        <w:t>.</w:t>
      </w:r>
      <w:r w:rsidRPr="002B4790">
        <w:rPr>
          <w:rFonts w:eastAsia="Times New Roman"/>
          <w:lang w:eastAsia="ru-RU"/>
        </w:rPr>
        <w:t xml:space="preserve"> Провести работу по подбору кандидатов на включение в состав Общественного совета.</w:t>
      </w:r>
    </w:p>
    <w:p w:rsidR="00731ACF" w:rsidRDefault="00731ACF" w:rsidP="00731ACF">
      <w:pPr>
        <w:pStyle w:val="a7"/>
        <w:ind w:left="1080"/>
        <w:jc w:val="both"/>
      </w:pPr>
      <w:r>
        <w:t>Голосовали:</w:t>
      </w:r>
    </w:p>
    <w:p w:rsidR="00731ACF" w:rsidRDefault="00731ACF" w:rsidP="00731ACF">
      <w:pPr>
        <w:pStyle w:val="a7"/>
        <w:ind w:left="1080"/>
        <w:jc w:val="both"/>
      </w:pPr>
      <w:r>
        <w:t>За – 6,</w:t>
      </w:r>
    </w:p>
    <w:p w:rsidR="00731ACF" w:rsidRDefault="00731ACF" w:rsidP="00731ACF">
      <w:pPr>
        <w:pStyle w:val="a7"/>
        <w:ind w:left="1080"/>
        <w:jc w:val="both"/>
      </w:pPr>
      <w:r>
        <w:t>Против – 0,</w:t>
      </w:r>
    </w:p>
    <w:p w:rsidR="00731ACF" w:rsidRDefault="00731ACF" w:rsidP="00731ACF">
      <w:pPr>
        <w:pStyle w:val="a7"/>
        <w:ind w:left="1080"/>
        <w:jc w:val="both"/>
      </w:pPr>
      <w:r>
        <w:t>Воздержались – 0.</w:t>
      </w:r>
    </w:p>
    <w:p w:rsidR="00731ACF" w:rsidRPr="00D26294" w:rsidRDefault="00731ACF" w:rsidP="00731ACF">
      <w:pPr>
        <w:pStyle w:val="a7"/>
        <w:ind w:left="1080"/>
      </w:pPr>
    </w:p>
    <w:p w:rsidR="00D26294" w:rsidRPr="00731ACF" w:rsidRDefault="00D26294" w:rsidP="001146FB">
      <w:pPr>
        <w:pStyle w:val="a7"/>
        <w:numPr>
          <w:ilvl w:val="0"/>
          <w:numId w:val="5"/>
        </w:numPr>
      </w:pPr>
      <w:r>
        <w:t xml:space="preserve">Способствовать проведению областной информационной акции </w:t>
      </w:r>
      <w:r>
        <w:rPr>
          <w:rFonts w:eastAsia="Calibri"/>
        </w:rPr>
        <w:t>«Люби сердцем. Дари жизнь. Живи долго».</w:t>
      </w:r>
    </w:p>
    <w:p w:rsidR="00731ACF" w:rsidRDefault="00731ACF" w:rsidP="00731ACF">
      <w:pPr>
        <w:pStyle w:val="a7"/>
        <w:ind w:left="1080"/>
        <w:jc w:val="both"/>
      </w:pPr>
      <w:r>
        <w:t>Голосовали:</w:t>
      </w:r>
    </w:p>
    <w:p w:rsidR="00731ACF" w:rsidRDefault="00731ACF" w:rsidP="00731ACF">
      <w:pPr>
        <w:pStyle w:val="a7"/>
        <w:ind w:left="1080"/>
        <w:jc w:val="both"/>
      </w:pPr>
      <w:r>
        <w:t>За – 6,</w:t>
      </w:r>
    </w:p>
    <w:p w:rsidR="00731ACF" w:rsidRDefault="00731ACF" w:rsidP="00731ACF">
      <w:pPr>
        <w:pStyle w:val="a7"/>
        <w:ind w:left="1080"/>
        <w:jc w:val="both"/>
      </w:pPr>
      <w:r>
        <w:t>Против – 0,</w:t>
      </w:r>
    </w:p>
    <w:p w:rsidR="00731ACF" w:rsidRDefault="00731ACF" w:rsidP="00731ACF">
      <w:pPr>
        <w:pStyle w:val="a7"/>
        <w:ind w:left="1080"/>
        <w:jc w:val="both"/>
      </w:pPr>
      <w:bookmarkStart w:id="0" w:name="_GoBack"/>
      <w:bookmarkEnd w:id="0"/>
      <w:r>
        <w:t>Воздержались – 0.</w:t>
      </w:r>
    </w:p>
    <w:p w:rsidR="00731ACF" w:rsidRPr="00CA5697" w:rsidRDefault="00731ACF" w:rsidP="00731ACF">
      <w:pPr>
        <w:pStyle w:val="a7"/>
        <w:ind w:left="1080"/>
      </w:pPr>
    </w:p>
    <w:p w:rsidR="00BB172F" w:rsidRPr="00BB172F" w:rsidRDefault="00BB172F" w:rsidP="007A48B9">
      <w:pPr>
        <w:pStyle w:val="a7"/>
        <w:ind w:left="1080"/>
      </w:pPr>
    </w:p>
    <w:p w:rsidR="00A12526" w:rsidRDefault="00A12526" w:rsidP="00EF7332">
      <w:pPr>
        <w:ind w:left="720"/>
        <w:jc w:val="both"/>
      </w:pPr>
    </w:p>
    <w:p w:rsidR="0022281B" w:rsidRDefault="0022281B" w:rsidP="00EF1A72">
      <w:pPr>
        <w:pStyle w:val="a7"/>
        <w:jc w:val="both"/>
      </w:pPr>
    </w:p>
    <w:p w:rsidR="00D629D6" w:rsidRDefault="00D629D6" w:rsidP="00EF1A72">
      <w:pPr>
        <w:pStyle w:val="a7"/>
        <w:jc w:val="both"/>
      </w:pPr>
    </w:p>
    <w:p w:rsidR="001146FB" w:rsidRDefault="001146FB" w:rsidP="001146FB">
      <w:pPr>
        <w:pStyle w:val="a7"/>
        <w:jc w:val="both"/>
      </w:pPr>
      <w:r>
        <w:t>Заместитель п</w:t>
      </w:r>
      <w:r w:rsidR="00D629D6">
        <w:t>ред</w:t>
      </w:r>
      <w:r>
        <w:t>седателя</w:t>
      </w:r>
    </w:p>
    <w:p w:rsidR="00D629D6" w:rsidRDefault="00FA49C3" w:rsidP="001146FB">
      <w:pPr>
        <w:pStyle w:val="a7"/>
        <w:jc w:val="both"/>
      </w:pPr>
      <w:r>
        <w:t>общественного совета</w:t>
      </w:r>
      <w:r w:rsidR="00D629D6">
        <w:t xml:space="preserve">                             </w:t>
      </w:r>
      <w:r w:rsidR="001146FB">
        <w:t xml:space="preserve">                     </w:t>
      </w:r>
      <w:r w:rsidR="00D629D6">
        <w:t xml:space="preserve">  </w:t>
      </w:r>
      <w:r w:rsidR="001146FB" w:rsidRPr="001146FB">
        <w:t xml:space="preserve">Л.А. </w:t>
      </w:r>
      <w:proofErr w:type="spellStart"/>
      <w:r w:rsidR="001146FB" w:rsidRPr="001146FB">
        <w:t>Затуливетер</w:t>
      </w:r>
      <w:proofErr w:type="spellEnd"/>
    </w:p>
    <w:p w:rsidR="00D629D6" w:rsidRDefault="00D629D6" w:rsidP="001146FB">
      <w:pPr>
        <w:pStyle w:val="a7"/>
        <w:jc w:val="both"/>
      </w:pPr>
      <w:r>
        <w:t>Секретарь общественного совета:                                         Григоров А.В.</w:t>
      </w:r>
    </w:p>
    <w:p w:rsidR="00D629D6" w:rsidRDefault="00D629D6" w:rsidP="001146FB">
      <w:pPr>
        <w:pStyle w:val="a7"/>
        <w:jc w:val="both"/>
      </w:pPr>
    </w:p>
    <w:p w:rsidR="003E37CC" w:rsidRDefault="003E37CC" w:rsidP="0013446D">
      <w:pPr>
        <w:spacing w:after="160" w:line="259" w:lineRule="auto"/>
        <w:jc w:val="right"/>
        <w:rPr>
          <w:rFonts w:eastAsia="Calibri"/>
          <w:sz w:val="22"/>
          <w:szCs w:val="22"/>
        </w:rPr>
      </w:pPr>
    </w:p>
    <w:sectPr w:rsidR="003E3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E7233"/>
    <w:multiLevelType w:val="hybridMultilevel"/>
    <w:tmpl w:val="C1124C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3B46EF"/>
    <w:multiLevelType w:val="hybridMultilevel"/>
    <w:tmpl w:val="E9DA07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B822E3C"/>
    <w:multiLevelType w:val="hybridMultilevel"/>
    <w:tmpl w:val="D7A68B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FA78F8"/>
    <w:multiLevelType w:val="hybridMultilevel"/>
    <w:tmpl w:val="C6D220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7525BAC"/>
    <w:multiLevelType w:val="hybridMultilevel"/>
    <w:tmpl w:val="7450AD8A"/>
    <w:lvl w:ilvl="0" w:tplc="DBDE84F0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2AE67DBB"/>
    <w:multiLevelType w:val="hybridMultilevel"/>
    <w:tmpl w:val="0D388F34"/>
    <w:lvl w:ilvl="0" w:tplc="6F5EC7F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111079B"/>
    <w:multiLevelType w:val="hybridMultilevel"/>
    <w:tmpl w:val="B2ACFF0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B7506F"/>
    <w:multiLevelType w:val="hybridMultilevel"/>
    <w:tmpl w:val="2ABAA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B74678"/>
    <w:multiLevelType w:val="hybridMultilevel"/>
    <w:tmpl w:val="439650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77D44A4"/>
    <w:multiLevelType w:val="hybridMultilevel"/>
    <w:tmpl w:val="77022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3B63E3"/>
    <w:multiLevelType w:val="hybridMultilevel"/>
    <w:tmpl w:val="39CCD498"/>
    <w:lvl w:ilvl="0" w:tplc="3244E8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D126BC3"/>
    <w:multiLevelType w:val="hybridMultilevel"/>
    <w:tmpl w:val="0494EB9E"/>
    <w:lvl w:ilvl="0" w:tplc="BB228266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4A2223"/>
    <w:multiLevelType w:val="hybridMultilevel"/>
    <w:tmpl w:val="AA9CD5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4BB59A1"/>
    <w:multiLevelType w:val="hybridMultilevel"/>
    <w:tmpl w:val="BEE4AF7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9069702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10973D1"/>
    <w:multiLevelType w:val="hybridMultilevel"/>
    <w:tmpl w:val="C420B5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6742B03"/>
    <w:multiLevelType w:val="hybridMultilevel"/>
    <w:tmpl w:val="609EE7D2"/>
    <w:lvl w:ilvl="0" w:tplc="4A7013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D8F3A12"/>
    <w:multiLevelType w:val="hybridMultilevel"/>
    <w:tmpl w:val="FBA6CCC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4"/>
  </w:num>
  <w:num w:numId="8">
    <w:abstractNumId w:val="1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3"/>
  </w:num>
  <w:num w:numId="12">
    <w:abstractNumId w:val="2"/>
  </w:num>
  <w:num w:numId="13">
    <w:abstractNumId w:val="8"/>
  </w:num>
  <w:num w:numId="14">
    <w:abstractNumId w:val="14"/>
  </w:num>
  <w:num w:numId="15">
    <w:abstractNumId w:val="1"/>
  </w:num>
  <w:num w:numId="16">
    <w:abstractNumId w:val="1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5A7"/>
    <w:rsid w:val="000126C6"/>
    <w:rsid w:val="00091519"/>
    <w:rsid w:val="00091A4D"/>
    <w:rsid w:val="000960DE"/>
    <w:rsid w:val="000A1DA9"/>
    <w:rsid w:val="000E235D"/>
    <w:rsid w:val="000F353D"/>
    <w:rsid w:val="001146FB"/>
    <w:rsid w:val="0013446D"/>
    <w:rsid w:val="00187D39"/>
    <w:rsid w:val="001A133E"/>
    <w:rsid w:val="0022281B"/>
    <w:rsid w:val="00222D29"/>
    <w:rsid w:val="002431D8"/>
    <w:rsid w:val="002B4790"/>
    <w:rsid w:val="00307584"/>
    <w:rsid w:val="00351D05"/>
    <w:rsid w:val="00370D5D"/>
    <w:rsid w:val="003C29FE"/>
    <w:rsid w:val="003E37CC"/>
    <w:rsid w:val="00406368"/>
    <w:rsid w:val="00423796"/>
    <w:rsid w:val="00477AD8"/>
    <w:rsid w:val="00481E37"/>
    <w:rsid w:val="004F62B3"/>
    <w:rsid w:val="00525273"/>
    <w:rsid w:val="005F5968"/>
    <w:rsid w:val="00603A44"/>
    <w:rsid w:val="006959C2"/>
    <w:rsid w:val="006B676E"/>
    <w:rsid w:val="006E28EE"/>
    <w:rsid w:val="00703220"/>
    <w:rsid w:val="00731ACF"/>
    <w:rsid w:val="0077328F"/>
    <w:rsid w:val="007866FD"/>
    <w:rsid w:val="007A48B9"/>
    <w:rsid w:val="008B5B81"/>
    <w:rsid w:val="008F5FB8"/>
    <w:rsid w:val="009204E5"/>
    <w:rsid w:val="00921AA6"/>
    <w:rsid w:val="00956DD0"/>
    <w:rsid w:val="00960D22"/>
    <w:rsid w:val="00986008"/>
    <w:rsid w:val="00A12526"/>
    <w:rsid w:val="00A315A7"/>
    <w:rsid w:val="00A46BCA"/>
    <w:rsid w:val="00A538FB"/>
    <w:rsid w:val="00A70B5B"/>
    <w:rsid w:val="00B06237"/>
    <w:rsid w:val="00B4399B"/>
    <w:rsid w:val="00B6078B"/>
    <w:rsid w:val="00B641CE"/>
    <w:rsid w:val="00B651F3"/>
    <w:rsid w:val="00B74F60"/>
    <w:rsid w:val="00B90906"/>
    <w:rsid w:val="00B90A8C"/>
    <w:rsid w:val="00BB172F"/>
    <w:rsid w:val="00BC0961"/>
    <w:rsid w:val="00BC4D70"/>
    <w:rsid w:val="00BC737D"/>
    <w:rsid w:val="00C05A99"/>
    <w:rsid w:val="00C21D29"/>
    <w:rsid w:val="00C33BF6"/>
    <w:rsid w:val="00C377BF"/>
    <w:rsid w:val="00C8365C"/>
    <w:rsid w:val="00C841FE"/>
    <w:rsid w:val="00C94140"/>
    <w:rsid w:val="00CA3994"/>
    <w:rsid w:val="00CA5697"/>
    <w:rsid w:val="00CF3848"/>
    <w:rsid w:val="00CF514D"/>
    <w:rsid w:val="00D26294"/>
    <w:rsid w:val="00D629D6"/>
    <w:rsid w:val="00E24305"/>
    <w:rsid w:val="00E31DE5"/>
    <w:rsid w:val="00EB13A1"/>
    <w:rsid w:val="00EE58F0"/>
    <w:rsid w:val="00EF1A72"/>
    <w:rsid w:val="00EF7332"/>
    <w:rsid w:val="00FA49C3"/>
    <w:rsid w:val="00FB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6B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A46BCA"/>
    <w:rPr>
      <w:rFonts w:ascii="Segoe UI" w:eastAsia="Calibri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A46BCA"/>
    <w:pPr>
      <w:jc w:val="both"/>
    </w:pPr>
    <w:rPr>
      <w:rFonts w:eastAsia="Times New Roman"/>
      <w:lang w:eastAsia="ru-RU"/>
    </w:rPr>
  </w:style>
  <w:style w:type="paragraph" w:customStyle="1" w:styleId="a6">
    <w:name w:val="Знак"/>
    <w:basedOn w:val="a"/>
    <w:rsid w:val="00A315A7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styleId="a7">
    <w:name w:val="List Paragraph"/>
    <w:basedOn w:val="a"/>
    <w:uiPriority w:val="34"/>
    <w:qFormat/>
    <w:rsid w:val="00A315A7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2430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6BC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A46BCA"/>
    <w:rPr>
      <w:rFonts w:ascii="Segoe UI" w:eastAsia="Calibri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A46BCA"/>
    <w:pPr>
      <w:jc w:val="both"/>
    </w:pPr>
    <w:rPr>
      <w:rFonts w:eastAsia="Times New Roman"/>
      <w:lang w:eastAsia="ru-RU"/>
    </w:rPr>
  </w:style>
  <w:style w:type="paragraph" w:customStyle="1" w:styleId="a6">
    <w:name w:val="Знак"/>
    <w:basedOn w:val="a"/>
    <w:rsid w:val="00A315A7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styleId="a7">
    <w:name w:val="List Paragraph"/>
    <w:basedOn w:val="a"/>
    <w:uiPriority w:val="34"/>
    <w:qFormat/>
    <w:rsid w:val="00A315A7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243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8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Вобликова С. Л.</dc:creator>
  <cp:lastModifiedBy>Шамаева Анна Митрофановна</cp:lastModifiedBy>
  <cp:revision>5</cp:revision>
  <cp:lastPrinted>2020-01-30T16:24:00Z</cp:lastPrinted>
  <dcterms:created xsi:type="dcterms:W3CDTF">2020-01-30T13:15:00Z</dcterms:created>
  <dcterms:modified xsi:type="dcterms:W3CDTF">2020-01-31T12:13:00Z</dcterms:modified>
</cp:coreProperties>
</file>