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542" w:rsidRDefault="00C67993" w:rsidP="00E31542">
      <w:pPr>
        <w:jc w:val="center"/>
        <w:rPr>
          <w:b/>
          <w:sz w:val="28"/>
        </w:rPr>
      </w:pPr>
      <w:r>
        <w:rPr>
          <w:rFonts w:ascii="Arial" w:hAnsi="Arial" w:cs="Arial"/>
          <w:b/>
          <w:bCs/>
          <w:noProof/>
          <w:spacing w:val="30"/>
          <w:sz w:val="30"/>
          <w:szCs w:val="30"/>
        </w:rPr>
        <w:drawing>
          <wp:inline distT="0" distB="0" distL="0" distR="0">
            <wp:extent cx="534035" cy="8559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85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6972300</wp:posOffset>
            </wp:positionH>
            <wp:positionV relativeFrom="paragraph">
              <wp:posOffset>-228600</wp:posOffset>
            </wp:positionV>
            <wp:extent cx="594360" cy="754380"/>
            <wp:effectExtent l="19050" t="0" r="0" b="0"/>
            <wp:wrapNone/>
            <wp:docPr id="2" name="Рисунок 2" descr="Gerb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54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1542" w:rsidRDefault="00E31542" w:rsidP="00E31542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ЛИПЕЦКАЯ ОБЛАСТЬ</w:t>
      </w:r>
    </w:p>
    <w:p w:rsidR="00E31542" w:rsidRDefault="00E31542" w:rsidP="00E31542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УПРАВЛЕНИЕ СОЦИАЛЬНОЙ ЗАЩИТЫ НАСЕЛЕНИЯ</w:t>
      </w:r>
    </w:p>
    <w:p w:rsidR="00E31542" w:rsidRDefault="00E31542" w:rsidP="00E31542">
      <w:pPr>
        <w:ind w:left="2124"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П Р И К А З</w:t>
      </w:r>
    </w:p>
    <w:p w:rsidR="00E31542" w:rsidRDefault="00E31542" w:rsidP="00E31542">
      <w:pPr>
        <w:jc w:val="center"/>
        <w:rPr>
          <w:b/>
        </w:rPr>
      </w:pPr>
    </w:p>
    <w:p w:rsidR="00E31542" w:rsidRDefault="00962661" w:rsidP="00E31542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B935A4">
        <w:rPr>
          <w:sz w:val="24"/>
          <w:szCs w:val="24"/>
        </w:rPr>
        <w:t>16</w:t>
      </w:r>
      <w:r>
        <w:rPr>
          <w:sz w:val="24"/>
          <w:szCs w:val="24"/>
        </w:rPr>
        <w:t>.0</w:t>
      </w:r>
      <w:r w:rsidR="002C00B3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E31542">
        <w:rPr>
          <w:sz w:val="24"/>
          <w:szCs w:val="24"/>
        </w:rPr>
        <w:t>201</w:t>
      </w:r>
      <w:r w:rsidR="0034033F">
        <w:rPr>
          <w:sz w:val="24"/>
          <w:szCs w:val="24"/>
        </w:rPr>
        <w:t>8</w:t>
      </w:r>
      <w:r w:rsidR="00E31542">
        <w:rPr>
          <w:sz w:val="24"/>
          <w:szCs w:val="24"/>
        </w:rPr>
        <w:t>г.</w:t>
      </w:r>
      <w:r w:rsidR="00E31542">
        <w:rPr>
          <w:sz w:val="24"/>
          <w:szCs w:val="24"/>
        </w:rPr>
        <w:tab/>
      </w:r>
      <w:r w:rsidR="00E31542">
        <w:rPr>
          <w:sz w:val="24"/>
          <w:szCs w:val="24"/>
        </w:rPr>
        <w:tab/>
      </w:r>
      <w:r w:rsidR="00E31542">
        <w:rPr>
          <w:sz w:val="24"/>
          <w:szCs w:val="24"/>
        </w:rPr>
        <w:tab/>
      </w:r>
      <w:r w:rsidR="00E31542">
        <w:rPr>
          <w:sz w:val="24"/>
          <w:szCs w:val="24"/>
        </w:rPr>
        <w:tab/>
      </w:r>
      <w:r w:rsidR="00E31542">
        <w:rPr>
          <w:sz w:val="24"/>
          <w:szCs w:val="24"/>
        </w:rPr>
        <w:tab/>
        <w:t xml:space="preserve">                           </w:t>
      </w:r>
      <w:r w:rsidR="00B935A4">
        <w:rPr>
          <w:sz w:val="24"/>
          <w:szCs w:val="24"/>
        </w:rPr>
        <w:tab/>
      </w:r>
      <w:r w:rsidR="00B935A4">
        <w:rPr>
          <w:sz w:val="24"/>
          <w:szCs w:val="24"/>
        </w:rPr>
        <w:tab/>
      </w:r>
      <w:r w:rsidR="00B935A4">
        <w:rPr>
          <w:sz w:val="24"/>
          <w:szCs w:val="24"/>
        </w:rPr>
        <w:tab/>
        <w:t xml:space="preserve">          </w:t>
      </w:r>
      <w:bookmarkStart w:id="0" w:name="_GoBack"/>
      <w:bookmarkEnd w:id="0"/>
      <w:r w:rsidR="0034033F">
        <w:rPr>
          <w:sz w:val="24"/>
          <w:szCs w:val="24"/>
        </w:rPr>
        <w:t>№</w:t>
      </w:r>
      <w:r w:rsidR="00B935A4">
        <w:rPr>
          <w:sz w:val="24"/>
          <w:szCs w:val="24"/>
        </w:rPr>
        <w:t xml:space="preserve"> 508</w:t>
      </w:r>
      <w:r>
        <w:rPr>
          <w:sz w:val="24"/>
          <w:szCs w:val="24"/>
        </w:rPr>
        <w:t>-П</w:t>
      </w:r>
    </w:p>
    <w:p w:rsidR="00E31542" w:rsidRDefault="00E31542" w:rsidP="00E31542">
      <w:pPr>
        <w:rPr>
          <w:sz w:val="24"/>
          <w:szCs w:val="24"/>
        </w:rPr>
      </w:pPr>
    </w:p>
    <w:p w:rsidR="00E31542" w:rsidRDefault="00E31542" w:rsidP="00292DA6">
      <w:pPr>
        <w:jc w:val="center"/>
        <w:rPr>
          <w:sz w:val="28"/>
          <w:szCs w:val="28"/>
        </w:rPr>
      </w:pPr>
      <w:r>
        <w:rPr>
          <w:sz w:val="28"/>
          <w:szCs w:val="28"/>
        </w:rPr>
        <w:t>г. Липецк</w:t>
      </w:r>
    </w:p>
    <w:p w:rsidR="001F0484" w:rsidRDefault="001F0484" w:rsidP="001F0484">
      <w:pPr>
        <w:jc w:val="both"/>
        <w:rPr>
          <w:sz w:val="28"/>
          <w:szCs w:val="28"/>
        </w:rPr>
      </w:pPr>
      <w:r>
        <w:rPr>
          <w:sz w:val="28"/>
          <w:szCs w:val="28"/>
        </w:rPr>
        <w:t>Об общественном совете</w:t>
      </w:r>
    </w:p>
    <w:p w:rsidR="001F0484" w:rsidRDefault="001F0484" w:rsidP="001F0484">
      <w:pPr>
        <w:jc w:val="both"/>
        <w:rPr>
          <w:sz w:val="28"/>
          <w:szCs w:val="28"/>
        </w:rPr>
      </w:pPr>
      <w:r>
        <w:rPr>
          <w:sz w:val="28"/>
          <w:szCs w:val="28"/>
        </w:rPr>
        <w:t>при управлении социальной защиты населения</w:t>
      </w:r>
    </w:p>
    <w:p w:rsidR="001F0484" w:rsidRDefault="001F0484" w:rsidP="001F0484">
      <w:pPr>
        <w:jc w:val="both"/>
        <w:rPr>
          <w:sz w:val="28"/>
          <w:szCs w:val="28"/>
        </w:rPr>
      </w:pPr>
      <w:r>
        <w:rPr>
          <w:sz w:val="28"/>
          <w:szCs w:val="28"/>
        </w:rPr>
        <w:t>Липецкой области</w:t>
      </w:r>
    </w:p>
    <w:p w:rsidR="001F0484" w:rsidRDefault="001F0484" w:rsidP="001F0484">
      <w:pPr>
        <w:jc w:val="both"/>
        <w:rPr>
          <w:sz w:val="28"/>
          <w:szCs w:val="28"/>
        </w:rPr>
      </w:pPr>
    </w:p>
    <w:p w:rsidR="00A2137E" w:rsidRDefault="00A2137E" w:rsidP="00E31542">
      <w:pPr>
        <w:ind w:right="-142"/>
        <w:jc w:val="both"/>
        <w:rPr>
          <w:sz w:val="28"/>
          <w:szCs w:val="28"/>
        </w:rPr>
      </w:pPr>
      <w:r w:rsidRPr="00A2137E">
        <w:rPr>
          <w:sz w:val="28"/>
          <w:szCs w:val="28"/>
        </w:rPr>
        <w:t xml:space="preserve">В </w:t>
      </w:r>
      <w:proofErr w:type="gramStart"/>
      <w:r w:rsidRPr="00A2137E">
        <w:rPr>
          <w:sz w:val="28"/>
          <w:szCs w:val="28"/>
        </w:rPr>
        <w:t>соответствии</w:t>
      </w:r>
      <w:proofErr w:type="gramEnd"/>
      <w:r w:rsidRPr="00A2137E">
        <w:rPr>
          <w:sz w:val="28"/>
          <w:szCs w:val="28"/>
        </w:rPr>
        <w:t xml:space="preserve"> с Федеральным законом от 21 июля 2014 года № 212-ФЗ «Об основах общественного контроля в Российской Федерации», Законом Липецкой области от 2 ноября 2017 года № 123-ОЗ «О некоторых вопросах осуществления общественного контроля в Липецкой обл</w:t>
      </w:r>
      <w:r>
        <w:rPr>
          <w:sz w:val="28"/>
          <w:szCs w:val="28"/>
        </w:rPr>
        <w:t>асти»</w:t>
      </w:r>
    </w:p>
    <w:p w:rsidR="00E31542" w:rsidRDefault="00E31542" w:rsidP="00E31542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67993" w:rsidRDefault="00C67993" w:rsidP="00C6799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31542">
        <w:rPr>
          <w:sz w:val="28"/>
          <w:szCs w:val="28"/>
        </w:rPr>
        <w:t>1.</w:t>
      </w:r>
      <w:r w:rsidRPr="00C67993">
        <w:rPr>
          <w:sz w:val="28"/>
          <w:szCs w:val="28"/>
        </w:rPr>
        <w:t xml:space="preserve"> </w:t>
      </w:r>
      <w:r w:rsidR="00820686">
        <w:rPr>
          <w:sz w:val="28"/>
          <w:szCs w:val="28"/>
        </w:rPr>
        <w:t>Утвердить Положение об общественном совете при управлении социальной защиты населения Липецкой области (далее – Общественный совет) (Приложение 1).</w:t>
      </w:r>
    </w:p>
    <w:p w:rsidR="001E4E73" w:rsidRDefault="00C67993" w:rsidP="001E4E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1E4E73">
        <w:rPr>
          <w:sz w:val="28"/>
          <w:szCs w:val="28"/>
        </w:rPr>
        <w:t xml:space="preserve">  Утвердить состав </w:t>
      </w:r>
      <w:r w:rsidR="00820686">
        <w:rPr>
          <w:sz w:val="28"/>
          <w:szCs w:val="28"/>
        </w:rPr>
        <w:t xml:space="preserve">Общественного совета </w:t>
      </w:r>
      <w:r w:rsidR="001E4E73">
        <w:rPr>
          <w:sz w:val="28"/>
          <w:szCs w:val="28"/>
        </w:rPr>
        <w:t xml:space="preserve"> (Приложение </w:t>
      </w:r>
      <w:r w:rsidR="00820686">
        <w:rPr>
          <w:sz w:val="28"/>
          <w:szCs w:val="28"/>
        </w:rPr>
        <w:t>2</w:t>
      </w:r>
      <w:r w:rsidR="001E4E73">
        <w:rPr>
          <w:sz w:val="28"/>
          <w:szCs w:val="28"/>
        </w:rPr>
        <w:t>).</w:t>
      </w:r>
    </w:p>
    <w:p w:rsidR="00C67993" w:rsidRDefault="001E4E73" w:rsidP="001E4E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820686">
        <w:rPr>
          <w:sz w:val="28"/>
          <w:szCs w:val="28"/>
        </w:rPr>
        <w:t xml:space="preserve">Организационное обеспечение деятельности Общественного совета возложить на отдел </w:t>
      </w:r>
      <w:r w:rsidR="0034033F" w:rsidRPr="0034033F">
        <w:rPr>
          <w:sz w:val="28"/>
          <w:szCs w:val="28"/>
        </w:rPr>
        <w:t xml:space="preserve">по работе с обращениями граждан, аналитики и информационно-разъяснительной работы </w:t>
      </w:r>
      <w:r w:rsidR="00820686">
        <w:rPr>
          <w:sz w:val="28"/>
          <w:szCs w:val="28"/>
        </w:rPr>
        <w:t>(Т.А.</w:t>
      </w:r>
      <w:r w:rsidR="00B332D9">
        <w:rPr>
          <w:sz w:val="28"/>
          <w:szCs w:val="28"/>
        </w:rPr>
        <w:t xml:space="preserve"> </w:t>
      </w:r>
      <w:proofErr w:type="spellStart"/>
      <w:r w:rsidR="00820686">
        <w:rPr>
          <w:sz w:val="28"/>
          <w:szCs w:val="28"/>
        </w:rPr>
        <w:t>Голева</w:t>
      </w:r>
      <w:proofErr w:type="spellEnd"/>
      <w:r w:rsidR="00820686">
        <w:rPr>
          <w:sz w:val="28"/>
          <w:szCs w:val="28"/>
        </w:rPr>
        <w:t>).</w:t>
      </w:r>
    </w:p>
    <w:p w:rsidR="00E31542" w:rsidRPr="001F0484" w:rsidRDefault="00C67993" w:rsidP="001F04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C00B3">
        <w:rPr>
          <w:sz w:val="28"/>
          <w:szCs w:val="28"/>
        </w:rPr>
        <w:t>4</w:t>
      </w:r>
      <w:r w:rsidR="00E31542" w:rsidRPr="001F0484">
        <w:rPr>
          <w:sz w:val="28"/>
          <w:szCs w:val="28"/>
        </w:rPr>
        <w:t xml:space="preserve">. Приказ управления </w:t>
      </w:r>
      <w:r w:rsidR="0034033F">
        <w:rPr>
          <w:sz w:val="28"/>
          <w:szCs w:val="28"/>
        </w:rPr>
        <w:t>от 23</w:t>
      </w:r>
      <w:r w:rsidRPr="001F0484">
        <w:rPr>
          <w:sz w:val="28"/>
          <w:szCs w:val="28"/>
        </w:rPr>
        <w:t>.0</w:t>
      </w:r>
      <w:r w:rsidR="0034033F">
        <w:rPr>
          <w:sz w:val="28"/>
          <w:szCs w:val="28"/>
        </w:rPr>
        <w:t>3</w:t>
      </w:r>
      <w:r w:rsidRPr="001F0484">
        <w:rPr>
          <w:sz w:val="28"/>
          <w:szCs w:val="28"/>
        </w:rPr>
        <w:t>.201</w:t>
      </w:r>
      <w:r w:rsidR="0034033F">
        <w:rPr>
          <w:sz w:val="28"/>
          <w:szCs w:val="28"/>
        </w:rPr>
        <w:t>6</w:t>
      </w:r>
      <w:r w:rsidRPr="001F0484">
        <w:rPr>
          <w:sz w:val="28"/>
          <w:szCs w:val="28"/>
        </w:rPr>
        <w:t xml:space="preserve"> № </w:t>
      </w:r>
      <w:r w:rsidR="0034033F">
        <w:rPr>
          <w:sz w:val="28"/>
          <w:szCs w:val="28"/>
        </w:rPr>
        <w:t>231</w:t>
      </w:r>
      <w:r w:rsidRPr="001F0484">
        <w:rPr>
          <w:sz w:val="28"/>
          <w:szCs w:val="28"/>
        </w:rPr>
        <w:t xml:space="preserve">-П  </w:t>
      </w:r>
      <w:r w:rsidR="00E31542" w:rsidRPr="001F0484">
        <w:rPr>
          <w:sz w:val="28"/>
          <w:szCs w:val="28"/>
        </w:rPr>
        <w:t>«</w:t>
      </w:r>
      <w:r w:rsidR="001F0484" w:rsidRPr="001F0484">
        <w:rPr>
          <w:sz w:val="28"/>
          <w:szCs w:val="28"/>
        </w:rPr>
        <w:t>Об общественном совете</w:t>
      </w:r>
      <w:r w:rsidR="0034033F">
        <w:rPr>
          <w:sz w:val="28"/>
          <w:szCs w:val="28"/>
        </w:rPr>
        <w:t xml:space="preserve"> при управлении социальной защиты населения</w:t>
      </w:r>
      <w:r w:rsidR="001F0484">
        <w:rPr>
          <w:sz w:val="28"/>
          <w:szCs w:val="28"/>
        </w:rPr>
        <w:t>»</w:t>
      </w:r>
      <w:r w:rsidR="00E31542" w:rsidRPr="001F0484">
        <w:rPr>
          <w:sz w:val="28"/>
          <w:szCs w:val="28"/>
        </w:rPr>
        <w:t xml:space="preserve"> признать утратившим силу.</w:t>
      </w:r>
    </w:p>
    <w:p w:rsidR="00E31542" w:rsidRPr="001F0484" w:rsidRDefault="00E31542" w:rsidP="00E31542">
      <w:pPr>
        <w:pStyle w:val="a3"/>
        <w:ind w:right="-142"/>
      </w:pPr>
    </w:p>
    <w:p w:rsidR="00E31542" w:rsidRDefault="00E31542" w:rsidP="00E31542">
      <w:pPr>
        <w:jc w:val="both"/>
        <w:rPr>
          <w:sz w:val="28"/>
          <w:szCs w:val="28"/>
        </w:rPr>
      </w:pPr>
      <w:r w:rsidRPr="001F0484">
        <w:rPr>
          <w:sz w:val="28"/>
          <w:szCs w:val="28"/>
        </w:rPr>
        <w:t>Начальник  управления</w:t>
      </w:r>
      <w:r w:rsidR="002C00B3">
        <w:rPr>
          <w:sz w:val="28"/>
          <w:szCs w:val="28"/>
        </w:rPr>
        <w:tab/>
      </w:r>
      <w:r w:rsidR="002C00B3">
        <w:rPr>
          <w:sz w:val="28"/>
          <w:szCs w:val="28"/>
        </w:rPr>
        <w:tab/>
      </w:r>
      <w:r w:rsidR="002C00B3">
        <w:rPr>
          <w:sz w:val="28"/>
          <w:szCs w:val="28"/>
        </w:rPr>
        <w:tab/>
      </w:r>
      <w:r w:rsidR="002C00B3">
        <w:rPr>
          <w:sz w:val="28"/>
          <w:szCs w:val="28"/>
        </w:rPr>
        <w:tab/>
      </w:r>
      <w:r w:rsidR="002C00B3">
        <w:rPr>
          <w:sz w:val="28"/>
          <w:szCs w:val="28"/>
        </w:rPr>
        <w:tab/>
      </w:r>
      <w:r w:rsidR="002C00B3">
        <w:rPr>
          <w:sz w:val="28"/>
          <w:szCs w:val="28"/>
        </w:rPr>
        <w:tab/>
      </w:r>
      <w:r w:rsidR="002C00B3">
        <w:rPr>
          <w:sz w:val="28"/>
          <w:szCs w:val="28"/>
        </w:rPr>
        <w:tab/>
        <w:t xml:space="preserve">        </w:t>
      </w:r>
      <w:r w:rsidR="001F0484">
        <w:rPr>
          <w:sz w:val="28"/>
          <w:szCs w:val="28"/>
        </w:rPr>
        <w:t xml:space="preserve">    </w:t>
      </w:r>
      <w:r>
        <w:rPr>
          <w:sz w:val="28"/>
          <w:szCs w:val="28"/>
        </w:rPr>
        <w:t>С.А.</w:t>
      </w:r>
      <w:r w:rsidR="002C00B3">
        <w:rPr>
          <w:sz w:val="28"/>
          <w:szCs w:val="28"/>
        </w:rPr>
        <w:t xml:space="preserve"> </w:t>
      </w:r>
      <w:r>
        <w:rPr>
          <w:sz w:val="28"/>
          <w:szCs w:val="28"/>
        </w:rPr>
        <w:t>Орусь</w:t>
      </w:r>
    </w:p>
    <w:p w:rsidR="00E31542" w:rsidRDefault="00E31542" w:rsidP="00E31542">
      <w:pPr>
        <w:rPr>
          <w:sz w:val="24"/>
          <w:szCs w:val="24"/>
        </w:rPr>
      </w:pPr>
    </w:p>
    <w:p w:rsidR="00962661" w:rsidRDefault="00962661" w:rsidP="00E31542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42855" w:rsidRPr="00E42855" w:rsidRDefault="00E42855" w:rsidP="00E42855">
      <w:pPr>
        <w:tabs>
          <w:tab w:val="left" w:pos="1134"/>
        </w:tabs>
        <w:rPr>
          <w:sz w:val="24"/>
          <w:szCs w:val="24"/>
        </w:rPr>
      </w:pPr>
      <w:r w:rsidRPr="00E42855">
        <w:rPr>
          <w:sz w:val="24"/>
          <w:szCs w:val="24"/>
        </w:rPr>
        <w:t>Визы: Андреева Т.В.</w:t>
      </w:r>
    </w:p>
    <w:p w:rsidR="00E42855" w:rsidRPr="00E42855" w:rsidRDefault="00E42855" w:rsidP="00E42855">
      <w:pPr>
        <w:tabs>
          <w:tab w:val="left" w:pos="1134"/>
        </w:tabs>
        <w:rPr>
          <w:sz w:val="24"/>
          <w:szCs w:val="24"/>
        </w:rPr>
      </w:pPr>
      <w:r w:rsidRPr="00E42855">
        <w:rPr>
          <w:sz w:val="24"/>
          <w:szCs w:val="24"/>
        </w:rPr>
        <w:t xml:space="preserve">           Давыдов А.А.</w:t>
      </w:r>
    </w:p>
    <w:p w:rsidR="00E42855" w:rsidRPr="00E42855" w:rsidRDefault="00E42855" w:rsidP="00E42855">
      <w:pPr>
        <w:tabs>
          <w:tab w:val="left" w:pos="1134"/>
        </w:tabs>
        <w:rPr>
          <w:sz w:val="24"/>
          <w:szCs w:val="24"/>
        </w:rPr>
      </w:pPr>
      <w:r w:rsidRPr="00E42855">
        <w:rPr>
          <w:sz w:val="24"/>
          <w:szCs w:val="24"/>
        </w:rPr>
        <w:t xml:space="preserve">           </w:t>
      </w:r>
      <w:proofErr w:type="spellStart"/>
      <w:r w:rsidRPr="00E42855">
        <w:rPr>
          <w:sz w:val="24"/>
          <w:szCs w:val="24"/>
        </w:rPr>
        <w:t>Шамаева</w:t>
      </w:r>
      <w:proofErr w:type="spellEnd"/>
      <w:r w:rsidRPr="00E42855">
        <w:rPr>
          <w:sz w:val="24"/>
          <w:szCs w:val="24"/>
        </w:rPr>
        <w:t xml:space="preserve"> А.М. </w:t>
      </w:r>
    </w:p>
    <w:p w:rsidR="00E42855" w:rsidRPr="00E42855" w:rsidRDefault="00E42855" w:rsidP="00E42855">
      <w:pPr>
        <w:tabs>
          <w:tab w:val="left" w:pos="1134"/>
        </w:tabs>
        <w:rPr>
          <w:sz w:val="24"/>
          <w:szCs w:val="24"/>
        </w:rPr>
      </w:pPr>
      <w:r w:rsidRPr="00E42855">
        <w:rPr>
          <w:sz w:val="24"/>
          <w:szCs w:val="24"/>
        </w:rPr>
        <w:t xml:space="preserve">           Завьялова И.Н.</w:t>
      </w:r>
    </w:p>
    <w:p w:rsidR="00E42855" w:rsidRPr="00E42855" w:rsidRDefault="00E42855" w:rsidP="007A5918">
      <w:pPr>
        <w:tabs>
          <w:tab w:val="left" w:pos="1134"/>
        </w:tabs>
        <w:rPr>
          <w:sz w:val="24"/>
          <w:szCs w:val="24"/>
        </w:rPr>
      </w:pPr>
      <w:r w:rsidRPr="00E42855">
        <w:rPr>
          <w:sz w:val="24"/>
          <w:szCs w:val="24"/>
        </w:rPr>
        <w:t xml:space="preserve">           </w:t>
      </w:r>
      <w:proofErr w:type="spellStart"/>
      <w:r w:rsidRPr="00E42855">
        <w:rPr>
          <w:sz w:val="24"/>
          <w:szCs w:val="24"/>
        </w:rPr>
        <w:t>Голева</w:t>
      </w:r>
      <w:proofErr w:type="spellEnd"/>
      <w:r w:rsidRPr="00E42855">
        <w:rPr>
          <w:sz w:val="24"/>
          <w:szCs w:val="24"/>
        </w:rPr>
        <w:t xml:space="preserve"> Т.А.</w:t>
      </w:r>
    </w:p>
    <w:p w:rsidR="00E42855" w:rsidRPr="00E42855" w:rsidRDefault="00E42855" w:rsidP="00E42855">
      <w:pPr>
        <w:tabs>
          <w:tab w:val="left" w:pos="1134"/>
        </w:tabs>
        <w:ind w:right="-142"/>
        <w:jc w:val="both"/>
        <w:rPr>
          <w:sz w:val="24"/>
          <w:szCs w:val="24"/>
        </w:rPr>
      </w:pPr>
      <w:r w:rsidRPr="00E42855">
        <w:rPr>
          <w:sz w:val="24"/>
          <w:szCs w:val="24"/>
        </w:rPr>
        <w:t xml:space="preserve">           Канищева С.А.</w:t>
      </w:r>
    </w:p>
    <w:p w:rsidR="00962661" w:rsidRDefault="00962661" w:rsidP="00E31542">
      <w:pPr>
        <w:tabs>
          <w:tab w:val="left" w:pos="1134"/>
        </w:tabs>
        <w:rPr>
          <w:sz w:val="24"/>
          <w:szCs w:val="24"/>
        </w:rPr>
      </w:pPr>
    </w:p>
    <w:p w:rsidR="007A5918" w:rsidRDefault="007A5918" w:rsidP="00E31542">
      <w:pPr>
        <w:tabs>
          <w:tab w:val="left" w:pos="1134"/>
        </w:tabs>
        <w:rPr>
          <w:sz w:val="24"/>
          <w:szCs w:val="24"/>
        </w:rPr>
      </w:pPr>
    </w:p>
    <w:p w:rsidR="007A5918" w:rsidRDefault="007A5918" w:rsidP="00E31542">
      <w:pPr>
        <w:tabs>
          <w:tab w:val="left" w:pos="1134"/>
        </w:tabs>
        <w:rPr>
          <w:sz w:val="24"/>
          <w:szCs w:val="24"/>
        </w:rPr>
      </w:pPr>
    </w:p>
    <w:p w:rsidR="002C00B3" w:rsidRDefault="002C00B3" w:rsidP="00E31542">
      <w:pPr>
        <w:tabs>
          <w:tab w:val="left" w:pos="1134"/>
        </w:tabs>
        <w:rPr>
          <w:sz w:val="24"/>
          <w:szCs w:val="24"/>
        </w:rPr>
      </w:pPr>
    </w:p>
    <w:p w:rsidR="002C00B3" w:rsidRDefault="002C00B3" w:rsidP="00E31542">
      <w:pPr>
        <w:tabs>
          <w:tab w:val="left" w:pos="1134"/>
        </w:tabs>
        <w:rPr>
          <w:sz w:val="24"/>
          <w:szCs w:val="24"/>
        </w:rPr>
      </w:pPr>
    </w:p>
    <w:p w:rsidR="002C00B3" w:rsidRDefault="002C00B3" w:rsidP="00E31542">
      <w:pPr>
        <w:tabs>
          <w:tab w:val="left" w:pos="1134"/>
        </w:tabs>
        <w:rPr>
          <w:sz w:val="24"/>
          <w:szCs w:val="24"/>
        </w:rPr>
      </w:pPr>
    </w:p>
    <w:p w:rsidR="002C00B3" w:rsidRDefault="002C00B3" w:rsidP="00E31542">
      <w:pPr>
        <w:tabs>
          <w:tab w:val="left" w:pos="1134"/>
        </w:tabs>
        <w:rPr>
          <w:sz w:val="24"/>
          <w:szCs w:val="24"/>
        </w:rPr>
      </w:pPr>
    </w:p>
    <w:p w:rsidR="002C00B3" w:rsidRDefault="002C00B3" w:rsidP="00E31542">
      <w:pPr>
        <w:tabs>
          <w:tab w:val="left" w:pos="1134"/>
        </w:tabs>
        <w:rPr>
          <w:sz w:val="24"/>
          <w:szCs w:val="24"/>
        </w:rPr>
      </w:pPr>
    </w:p>
    <w:p w:rsidR="002C00B3" w:rsidRDefault="002C00B3" w:rsidP="00E31542">
      <w:pPr>
        <w:tabs>
          <w:tab w:val="left" w:pos="1134"/>
        </w:tabs>
        <w:rPr>
          <w:sz w:val="24"/>
          <w:szCs w:val="24"/>
        </w:rPr>
      </w:pPr>
    </w:p>
    <w:p w:rsidR="007A5918" w:rsidRDefault="007A5918" w:rsidP="00E31542">
      <w:pPr>
        <w:tabs>
          <w:tab w:val="left" w:pos="1134"/>
        </w:tabs>
        <w:rPr>
          <w:sz w:val="24"/>
          <w:szCs w:val="24"/>
        </w:rPr>
      </w:pPr>
    </w:p>
    <w:p w:rsidR="00300BF0" w:rsidRDefault="00820686" w:rsidP="00300BF0">
      <w:pPr>
        <w:jc w:val="right"/>
      </w:pPr>
      <w:r>
        <w:lastRenderedPageBreak/>
        <w:t>Приложение 1</w:t>
      </w:r>
    </w:p>
    <w:p w:rsidR="00300BF0" w:rsidRDefault="00300BF0" w:rsidP="00300BF0">
      <w:pPr>
        <w:jc w:val="right"/>
      </w:pPr>
      <w:r>
        <w:t xml:space="preserve">к приказу управления </w:t>
      </w:r>
    </w:p>
    <w:p w:rsidR="00300BF0" w:rsidRDefault="00300BF0" w:rsidP="00300BF0">
      <w:pPr>
        <w:jc w:val="right"/>
      </w:pPr>
      <w:r>
        <w:t>социальной защиты населения</w:t>
      </w:r>
    </w:p>
    <w:p w:rsidR="00300BF0" w:rsidRDefault="00300BF0" w:rsidP="00300BF0">
      <w:pPr>
        <w:jc w:val="right"/>
      </w:pPr>
      <w:r>
        <w:t>Липецкой области</w:t>
      </w:r>
    </w:p>
    <w:p w:rsidR="00300BF0" w:rsidRPr="00C32118" w:rsidRDefault="00300BF0" w:rsidP="00300BF0">
      <w:pPr>
        <w:jc w:val="right"/>
      </w:pPr>
      <w:r>
        <w:t>«</w:t>
      </w:r>
      <w:r w:rsidRPr="00C32118">
        <w:t>Об общественном совете</w:t>
      </w:r>
      <w:r>
        <w:t xml:space="preserve"> </w:t>
      </w:r>
    </w:p>
    <w:p w:rsidR="001E4E73" w:rsidRDefault="001E4E73" w:rsidP="00300BF0">
      <w:pPr>
        <w:jc w:val="right"/>
      </w:pPr>
      <w:r>
        <w:t>при управлении социальной защиты населения</w:t>
      </w:r>
    </w:p>
    <w:p w:rsidR="00300BF0" w:rsidRDefault="00300BF0" w:rsidP="00300BF0">
      <w:pPr>
        <w:jc w:val="right"/>
      </w:pPr>
      <w:r w:rsidRPr="00C32118">
        <w:t>Липецкой области</w:t>
      </w:r>
      <w:r>
        <w:t>»</w:t>
      </w:r>
    </w:p>
    <w:p w:rsidR="00300BF0" w:rsidRDefault="00300BF0" w:rsidP="00300BF0"/>
    <w:p w:rsidR="002A34D2" w:rsidRDefault="002A34D2" w:rsidP="008B4AA7">
      <w:pPr>
        <w:jc w:val="center"/>
        <w:rPr>
          <w:b/>
          <w:sz w:val="28"/>
          <w:szCs w:val="28"/>
        </w:rPr>
      </w:pPr>
    </w:p>
    <w:p w:rsidR="008B4AA7" w:rsidRDefault="008B4AA7" w:rsidP="008B4A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8B4AA7" w:rsidRDefault="008B4AA7" w:rsidP="008B4A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общественном совете  при управлении</w:t>
      </w:r>
    </w:p>
    <w:p w:rsidR="008B4AA7" w:rsidRDefault="008B4AA7" w:rsidP="008B4A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социальной защиты населения Липецкой области</w:t>
      </w:r>
    </w:p>
    <w:p w:rsidR="002A34D2" w:rsidRDefault="002A34D2" w:rsidP="008B4AA7">
      <w:pPr>
        <w:jc w:val="center"/>
        <w:rPr>
          <w:b/>
          <w:sz w:val="28"/>
          <w:szCs w:val="28"/>
        </w:rPr>
      </w:pPr>
    </w:p>
    <w:p w:rsidR="008B4AA7" w:rsidRDefault="008B4AA7" w:rsidP="008B4AA7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8B4AA7" w:rsidRDefault="008B4AA7" w:rsidP="008B4AA7">
      <w:pPr>
        <w:ind w:left="360"/>
        <w:jc w:val="both"/>
        <w:rPr>
          <w:sz w:val="28"/>
          <w:szCs w:val="28"/>
        </w:rPr>
      </w:pPr>
    </w:p>
    <w:p w:rsidR="009116AD" w:rsidRDefault="00BD5F89" w:rsidP="009116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8B4AA7">
        <w:rPr>
          <w:sz w:val="28"/>
          <w:szCs w:val="28"/>
        </w:rPr>
        <w:t>Настоящее Положение определяет компетенцию, порядок формирования и деятельности общественного совета при управлении социальной защиты населения Липецкой области</w:t>
      </w:r>
      <w:r w:rsidR="008B4AA7">
        <w:t xml:space="preserve">  </w:t>
      </w:r>
      <w:r w:rsidR="008B4AA7">
        <w:rPr>
          <w:sz w:val="28"/>
          <w:szCs w:val="28"/>
        </w:rPr>
        <w:t>(далее – Общественный совет).</w:t>
      </w:r>
    </w:p>
    <w:p w:rsidR="009116AD" w:rsidRPr="00041E2E" w:rsidRDefault="009116AD" w:rsidP="009116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D5F89">
        <w:rPr>
          <w:sz w:val="28"/>
          <w:szCs w:val="28"/>
        </w:rPr>
        <w:t xml:space="preserve">2. </w:t>
      </w:r>
      <w:r w:rsidR="00041E2E">
        <w:rPr>
          <w:sz w:val="28"/>
          <w:szCs w:val="28"/>
        </w:rPr>
        <w:t xml:space="preserve">Общественный совет является постоянно действующим </w:t>
      </w:r>
      <w:r w:rsidR="00041E2E" w:rsidRPr="00E73C8B">
        <w:rPr>
          <w:sz w:val="28"/>
          <w:szCs w:val="28"/>
        </w:rPr>
        <w:t>совещательно-консультативным</w:t>
      </w:r>
      <w:r w:rsidR="00041E2E">
        <w:rPr>
          <w:sz w:val="28"/>
          <w:szCs w:val="28"/>
        </w:rPr>
        <w:t xml:space="preserve"> органом общественного контроля при управлении социальной защиты населения Липецкой области (далее – Управление)</w:t>
      </w:r>
      <w:r w:rsidR="00041E2E">
        <w:rPr>
          <w:i/>
          <w:sz w:val="28"/>
          <w:szCs w:val="28"/>
        </w:rPr>
        <w:t>.</w:t>
      </w:r>
    </w:p>
    <w:p w:rsidR="00041E2E" w:rsidRDefault="008B4AA7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41E2E" w:rsidRPr="00E73C8B">
        <w:rPr>
          <w:rFonts w:ascii="Times New Roman" w:hAnsi="Times New Roman" w:cs="Times New Roman"/>
          <w:sz w:val="28"/>
          <w:szCs w:val="28"/>
        </w:rPr>
        <w:t xml:space="preserve">Общественный совет призван обеспечить учет потребностей и интересов, защиту прав и свобод граждан Российской Федерации и прав общественных объединений при осуществлении государственной политики в части, относящейся к сфере деятельности </w:t>
      </w:r>
      <w:r w:rsidR="00041E2E">
        <w:rPr>
          <w:rFonts w:ascii="Times New Roman" w:hAnsi="Times New Roman" w:cs="Times New Roman"/>
          <w:sz w:val="28"/>
          <w:szCs w:val="28"/>
        </w:rPr>
        <w:t>Управления</w:t>
      </w:r>
      <w:r w:rsidR="00041E2E" w:rsidRPr="00E73C8B">
        <w:rPr>
          <w:rFonts w:ascii="Times New Roman" w:hAnsi="Times New Roman" w:cs="Times New Roman"/>
          <w:sz w:val="28"/>
          <w:szCs w:val="28"/>
        </w:rPr>
        <w:t>.</w:t>
      </w:r>
    </w:p>
    <w:p w:rsidR="008B4AA7" w:rsidRDefault="00041E2E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B4AA7">
        <w:rPr>
          <w:rFonts w:ascii="Times New Roman" w:hAnsi="Times New Roman" w:cs="Times New Roman"/>
          <w:sz w:val="28"/>
          <w:szCs w:val="28"/>
        </w:rPr>
        <w:t>Решения Общественного совета носят рекомендательный характер.</w:t>
      </w:r>
    </w:p>
    <w:p w:rsidR="008B4AA7" w:rsidRDefault="00041E2E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B4AA7">
        <w:rPr>
          <w:rFonts w:ascii="Times New Roman" w:hAnsi="Times New Roman" w:cs="Times New Roman"/>
          <w:sz w:val="28"/>
          <w:szCs w:val="28"/>
        </w:rPr>
        <w:t xml:space="preserve">. Общественный совет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Федерации, </w:t>
      </w:r>
      <w:r w:rsidR="00BD5F89">
        <w:rPr>
          <w:rFonts w:ascii="Times New Roman" w:hAnsi="Times New Roman" w:cs="Times New Roman"/>
          <w:sz w:val="28"/>
          <w:szCs w:val="28"/>
        </w:rPr>
        <w:t xml:space="preserve">областными </w:t>
      </w:r>
      <w:r w:rsidR="008B4AA7">
        <w:rPr>
          <w:rFonts w:ascii="Times New Roman" w:hAnsi="Times New Roman" w:cs="Times New Roman"/>
          <w:sz w:val="28"/>
          <w:szCs w:val="28"/>
        </w:rPr>
        <w:t xml:space="preserve">законами, иными нормативными правовыми актами </w:t>
      </w:r>
      <w:r w:rsidR="00BD5F89">
        <w:rPr>
          <w:rFonts w:ascii="Times New Roman" w:hAnsi="Times New Roman" w:cs="Times New Roman"/>
          <w:sz w:val="28"/>
          <w:szCs w:val="28"/>
        </w:rPr>
        <w:t>Липецкой области</w:t>
      </w:r>
      <w:r w:rsidR="008B4AA7">
        <w:rPr>
          <w:rFonts w:ascii="Times New Roman" w:hAnsi="Times New Roman" w:cs="Times New Roman"/>
          <w:sz w:val="28"/>
          <w:szCs w:val="28"/>
        </w:rPr>
        <w:t>, а также настоящим Положением.</w:t>
      </w:r>
    </w:p>
    <w:p w:rsidR="008B4AA7" w:rsidRDefault="002646F2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D5F89">
        <w:rPr>
          <w:rFonts w:ascii="Times New Roman" w:hAnsi="Times New Roman" w:cs="Times New Roman"/>
          <w:sz w:val="28"/>
          <w:szCs w:val="28"/>
        </w:rPr>
        <w:t xml:space="preserve">. </w:t>
      </w:r>
      <w:r w:rsidR="008B4AA7">
        <w:rPr>
          <w:rFonts w:ascii="Times New Roman" w:hAnsi="Times New Roman" w:cs="Times New Roman"/>
          <w:sz w:val="28"/>
          <w:szCs w:val="28"/>
        </w:rPr>
        <w:t>Общественный совет создается в целях:</w:t>
      </w:r>
    </w:p>
    <w:p w:rsidR="00041E2E" w:rsidRDefault="009116AD" w:rsidP="00041E2E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1E2E">
        <w:rPr>
          <w:rFonts w:ascii="Times New Roman" w:hAnsi="Times New Roman" w:cs="Times New Roman"/>
          <w:sz w:val="28"/>
          <w:szCs w:val="28"/>
        </w:rPr>
        <w:t>осуществлени</w:t>
      </w:r>
      <w:r w:rsidR="00041E2E" w:rsidRPr="00041E2E">
        <w:rPr>
          <w:rFonts w:ascii="Times New Roman" w:hAnsi="Times New Roman" w:cs="Times New Roman"/>
          <w:sz w:val="28"/>
          <w:szCs w:val="28"/>
        </w:rPr>
        <w:t>я</w:t>
      </w:r>
      <w:r w:rsidRPr="00041E2E">
        <w:rPr>
          <w:rFonts w:ascii="Times New Roman" w:hAnsi="Times New Roman" w:cs="Times New Roman"/>
          <w:sz w:val="28"/>
          <w:szCs w:val="28"/>
        </w:rPr>
        <w:t xml:space="preserve"> общественного </w:t>
      </w:r>
      <w:proofErr w:type="gramStart"/>
      <w:r w:rsidRPr="00041E2E">
        <w:rPr>
          <w:rFonts w:ascii="Times New Roman" w:hAnsi="Times New Roman" w:cs="Times New Roman"/>
          <w:sz w:val="28"/>
          <w:szCs w:val="28"/>
        </w:rPr>
        <w:t>контроля</w:t>
      </w:r>
      <w:r w:rsidR="00C924B8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041E2E">
        <w:rPr>
          <w:rFonts w:ascii="Times New Roman" w:hAnsi="Times New Roman" w:cs="Times New Roman"/>
          <w:sz w:val="28"/>
          <w:szCs w:val="28"/>
        </w:rPr>
        <w:t xml:space="preserve"> деятельностью </w:t>
      </w:r>
      <w:r w:rsidR="00041E2E" w:rsidRPr="00041E2E">
        <w:rPr>
          <w:rFonts w:ascii="Times New Roman" w:hAnsi="Times New Roman" w:cs="Times New Roman"/>
          <w:sz w:val="28"/>
          <w:szCs w:val="28"/>
        </w:rPr>
        <w:t>У</w:t>
      </w:r>
      <w:r w:rsidRPr="00041E2E">
        <w:rPr>
          <w:rFonts w:ascii="Times New Roman" w:hAnsi="Times New Roman" w:cs="Times New Roman"/>
          <w:sz w:val="28"/>
          <w:szCs w:val="28"/>
        </w:rPr>
        <w:t>правления</w:t>
      </w:r>
      <w:r w:rsidR="00C924B8">
        <w:rPr>
          <w:rFonts w:ascii="Times New Roman" w:hAnsi="Times New Roman" w:cs="Times New Roman"/>
          <w:sz w:val="28"/>
          <w:szCs w:val="28"/>
        </w:rPr>
        <w:t xml:space="preserve"> и подве</w:t>
      </w:r>
      <w:r w:rsidR="002646F2">
        <w:rPr>
          <w:rFonts w:ascii="Times New Roman" w:hAnsi="Times New Roman" w:cs="Times New Roman"/>
          <w:sz w:val="28"/>
          <w:szCs w:val="28"/>
        </w:rPr>
        <w:t>д</w:t>
      </w:r>
      <w:r w:rsidR="00C924B8">
        <w:rPr>
          <w:rFonts w:ascii="Times New Roman" w:hAnsi="Times New Roman" w:cs="Times New Roman"/>
          <w:sz w:val="28"/>
          <w:szCs w:val="28"/>
        </w:rPr>
        <w:t>омственных ему учреждений</w:t>
      </w:r>
      <w:r w:rsidRPr="00041E2E">
        <w:rPr>
          <w:rFonts w:ascii="Times New Roman" w:hAnsi="Times New Roman" w:cs="Times New Roman"/>
          <w:sz w:val="28"/>
          <w:szCs w:val="28"/>
        </w:rPr>
        <w:t>, включая рассмотрение проектов разрабатываемых общественно-значимых нормативно-правовых актов, участие в мониторинге качества оказания государственных услуг, оценке эффективности государственных закупок и иных вопросов, предусмотренны</w:t>
      </w:r>
      <w:r w:rsidR="00041E2E" w:rsidRPr="00041E2E">
        <w:rPr>
          <w:rFonts w:ascii="Times New Roman" w:hAnsi="Times New Roman" w:cs="Times New Roman"/>
          <w:sz w:val="28"/>
          <w:szCs w:val="28"/>
        </w:rPr>
        <w:t>х действующим законодательством;</w:t>
      </w:r>
    </w:p>
    <w:p w:rsidR="008B4AA7" w:rsidRDefault="008B4AA7" w:rsidP="00041E2E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 взаимодействия Управления с общественными организациями,  иными некоммерческими организациями, экспертами.</w:t>
      </w:r>
    </w:p>
    <w:p w:rsidR="008A7471" w:rsidRDefault="008A7471" w:rsidP="008A74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8A7471">
        <w:rPr>
          <w:rFonts w:ascii="Times New Roman" w:hAnsi="Times New Roman" w:cs="Times New Roman"/>
          <w:sz w:val="28"/>
          <w:szCs w:val="28"/>
        </w:rPr>
        <w:t>Положение об Общественном совете и вносимые в него изменения утверждаются приказом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7471" w:rsidRDefault="008A7471" w:rsidP="008A7471">
      <w:pPr>
        <w:pStyle w:val="ConsPlusNormal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B4AA7" w:rsidRDefault="008B4AA7" w:rsidP="008B4AA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  Компетенция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Общественного совета</w:t>
      </w:r>
    </w:p>
    <w:p w:rsidR="008B4AA7" w:rsidRDefault="008B4AA7" w:rsidP="008B4AA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AA7" w:rsidRDefault="00AF2BE8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2633">
        <w:rPr>
          <w:rFonts w:ascii="Times New Roman" w:hAnsi="Times New Roman" w:cs="Times New Roman"/>
          <w:sz w:val="28"/>
          <w:szCs w:val="28"/>
        </w:rPr>
        <w:t xml:space="preserve">. </w:t>
      </w:r>
      <w:r w:rsidR="008B4AA7">
        <w:rPr>
          <w:rFonts w:ascii="Times New Roman" w:hAnsi="Times New Roman" w:cs="Times New Roman"/>
          <w:sz w:val="28"/>
          <w:szCs w:val="28"/>
        </w:rPr>
        <w:t>Общественный совет имеет право:</w:t>
      </w:r>
    </w:p>
    <w:p w:rsidR="00AF2BE8" w:rsidRPr="00AF2BE8" w:rsidRDefault="00AF2BE8" w:rsidP="00AF2BE8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AF2BE8">
        <w:rPr>
          <w:sz w:val="28"/>
          <w:szCs w:val="28"/>
        </w:rPr>
        <w:lastRenderedPageBreak/>
        <w:t>осуществлять общественный контроль в формах, предусмотренных Федеральным законом от 21 июля 2014 года № 212-ФЗ «Об основах общественного контроля в Российской Федерации» и другими федеральными законами;</w:t>
      </w:r>
    </w:p>
    <w:p w:rsidR="008B4AA7" w:rsidRDefault="008B4AA7" w:rsidP="00041E2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рассматривать  общественные инициативы  граждан, общественных и иных организаций, органов государственной власти  по вопросам, относящимся к сфере деятельности Управления;</w:t>
      </w:r>
    </w:p>
    <w:p w:rsidR="008B4AA7" w:rsidRDefault="008B4AA7" w:rsidP="00041E2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рассматривать и вырабатывать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рекомендации  по проектам  нормативных правовых актов, касающихся  сферы деятельности Управления (в том числе – о нормировании в сфере закупок); </w:t>
      </w:r>
    </w:p>
    <w:p w:rsidR="008B4AA7" w:rsidRDefault="008B4AA7" w:rsidP="00041E2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взаимодействовать со средствами массовой информации по освещению вопросов, обсуждаемых на заседаниях Общественного совета;</w:t>
      </w:r>
    </w:p>
    <w:p w:rsidR="008B4AA7" w:rsidRDefault="008B4AA7" w:rsidP="00041E2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создавать из числа членов Общественного совета рабочие группы для решения вопросов, связанных с деятельностью Общественного совета;</w:t>
      </w:r>
    </w:p>
    <w:p w:rsidR="00041E2E" w:rsidRDefault="00041E2E" w:rsidP="00041E2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3C8B">
        <w:rPr>
          <w:rFonts w:ascii="Times New Roman" w:hAnsi="Times New Roman" w:cs="Times New Roman"/>
          <w:sz w:val="28"/>
          <w:szCs w:val="28"/>
        </w:rPr>
        <w:t>рассматривать иные вопросы.</w:t>
      </w:r>
    </w:p>
    <w:p w:rsidR="00AF2BE8" w:rsidRDefault="00AF2BE8" w:rsidP="00AF2B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Для реализации указанных прав Общественный совет наделяется следующими полномочиями:</w:t>
      </w:r>
    </w:p>
    <w:p w:rsidR="00AF2BE8" w:rsidRDefault="00AF2BE8" w:rsidP="00AF2BE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приглашать на заседания Общественного совета руководителей Управления, представителей общественных и иных организаций;</w:t>
      </w:r>
    </w:p>
    <w:p w:rsidR="00AF2BE8" w:rsidRDefault="00AF2BE8" w:rsidP="00AF2BE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организовывать проведение общественных экспертиз проектов нормативных правовых актов, разрабатываемых Управлением;</w:t>
      </w:r>
    </w:p>
    <w:p w:rsidR="00AF2BE8" w:rsidRDefault="00AF2BE8" w:rsidP="00AF2BE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направлять запросы в рамках компетенции в органы исполнительной власти Липецкой области;</w:t>
      </w:r>
    </w:p>
    <w:p w:rsidR="00AF2BE8" w:rsidRPr="00AF2BE8" w:rsidRDefault="00AF2BE8" w:rsidP="00AF2BE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2BE8">
        <w:rPr>
          <w:rFonts w:ascii="Times New Roman" w:hAnsi="Times New Roman" w:cs="Times New Roman"/>
          <w:sz w:val="28"/>
          <w:szCs w:val="28"/>
        </w:rPr>
        <w:t xml:space="preserve">по согласованию с Управлением размещать в разделе «Общественный контроль» </w:t>
      </w:r>
      <w:r w:rsidR="004A379E">
        <w:rPr>
          <w:rFonts w:ascii="Times New Roman" w:hAnsi="Times New Roman" w:cs="Times New Roman"/>
          <w:sz w:val="28"/>
          <w:szCs w:val="28"/>
        </w:rPr>
        <w:t xml:space="preserve">официального сайта Управления </w:t>
      </w:r>
      <w:r w:rsidRPr="00AF2BE8">
        <w:rPr>
          <w:rFonts w:ascii="Times New Roman" w:hAnsi="Times New Roman" w:cs="Times New Roman"/>
          <w:sz w:val="28"/>
          <w:szCs w:val="28"/>
        </w:rPr>
        <w:t>информацию о деятельности совета.</w:t>
      </w:r>
    </w:p>
    <w:p w:rsidR="0077116D" w:rsidRPr="00AF2BE8" w:rsidRDefault="002C00B3" w:rsidP="0077116D">
      <w:pPr>
        <w:pStyle w:val="ConsPlusNormal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F2BE8">
        <w:rPr>
          <w:rFonts w:ascii="Times New Roman" w:hAnsi="Times New Roman" w:cs="Times New Roman"/>
          <w:sz w:val="28"/>
          <w:szCs w:val="28"/>
        </w:rPr>
        <w:t>10</w:t>
      </w:r>
      <w:r w:rsidR="0077116D" w:rsidRPr="00AF2BE8">
        <w:rPr>
          <w:rFonts w:ascii="Times New Roman" w:hAnsi="Times New Roman" w:cs="Times New Roman"/>
          <w:sz w:val="28"/>
          <w:szCs w:val="28"/>
        </w:rPr>
        <w:t>. Общественный совет обязан:</w:t>
      </w:r>
    </w:p>
    <w:p w:rsidR="0077116D" w:rsidRPr="00AF2BE8" w:rsidRDefault="0077116D" w:rsidP="00AF2BE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2BE8">
        <w:rPr>
          <w:rFonts w:ascii="Times New Roman" w:hAnsi="Times New Roman" w:cs="Times New Roman"/>
          <w:sz w:val="28"/>
          <w:szCs w:val="28"/>
        </w:rPr>
        <w:t>соблюдать законодательство Российской Федерации и Липецкой области об общественном контроле;</w:t>
      </w:r>
    </w:p>
    <w:p w:rsidR="0077116D" w:rsidRPr="00AF2BE8" w:rsidRDefault="0077116D" w:rsidP="00AF2BE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2BE8">
        <w:rPr>
          <w:rFonts w:ascii="Times New Roman" w:hAnsi="Times New Roman" w:cs="Times New Roman"/>
          <w:sz w:val="28"/>
          <w:szCs w:val="28"/>
        </w:rPr>
        <w:t>соблюдать установленные федеральными законами ограничения, связанные с деятельностью государственных органов и органов местного самоуправления;</w:t>
      </w:r>
    </w:p>
    <w:p w:rsidR="0077116D" w:rsidRPr="00AF2BE8" w:rsidRDefault="0077116D" w:rsidP="00AF2BE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2BE8">
        <w:rPr>
          <w:rFonts w:ascii="Times New Roman" w:hAnsi="Times New Roman" w:cs="Times New Roman"/>
          <w:sz w:val="28"/>
          <w:szCs w:val="28"/>
        </w:rPr>
        <w:t xml:space="preserve">не создавать препятствий законной деятельности </w:t>
      </w:r>
      <w:r w:rsidR="00AF2BE8">
        <w:rPr>
          <w:rFonts w:ascii="Times New Roman" w:hAnsi="Times New Roman" w:cs="Times New Roman"/>
          <w:sz w:val="28"/>
          <w:szCs w:val="28"/>
        </w:rPr>
        <w:t>Управления</w:t>
      </w:r>
      <w:r w:rsidRPr="00AF2BE8">
        <w:rPr>
          <w:rFonts w:ascii="Times New Roman" w:hAnsi="Times New Roman" w:cs="Times New Roman"/>
          <w:sz w:val="28"/>
          <w:szCs w:val="28"/>
        </w:rPr>
        <w:t>;</w:t>
      </w:r>
    </w:p>
    <w:p w:rsidR="0077116D" w:rsidRPr="00AF2BE8" w:rsidRDefault="0077116D" w:rsidP="00AF2BE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2BE8">
        <w:rPr>
          <w:rFonts w:ascii="Times New Roman" w:hAnsi="Times New Roman" w:cs="Times New Roman"/>
          <w:sz w:val="28"/>
          <w:szCs w:val="28"/>
        </w:rPr>
        <w:t>соблюдать конфиденциальность полученной в ходе осуществления общественного контроля информации, если ее распространение ограничено федеральными законами;</w:t>
      </w:r>
    </w:p>
    <w:p w:rsidR="0077116D" w:rsidRPr="00AF2BE8" w:rsidRDefault="0077116D" w:rsidP="00AF2BE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2BE8">
        <w:rPr>
          <w:rFonts w:ascii="Times New Roman" w:hAnsi="Times New Roman" w:cs="Times New Roman"/>
          <w:sz w:val="28"/>
          <w:szCs w:val="28"/>
        </w:rPr>
        <w:t>обнародовать информацию о своей деятельности по осуществлению общественного контроля и о результатах контроля;</w:t>
      </w:r>
    </w:p>
    <w:p w:rsidR="0077116D" w:rsidRPr="00AF2BE8" w:rsidRDefault="0077116D" w:rsidP="00AF2BE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2BE8">
        <w:rPr>
          <w:rFonts w:ascii="Times New Roman" w:hAnsi="Times New Roman" w:cs="Times New Roman"/>
          <w:sz w:val="28"/>
          <w:szCs w:val="28"/>
        </w:rPr>
        <w:t>нести иные обязанности</w:t>
      </w:r>
      <w:proofErr w:type="gramEnd"/>
      <w:r w:rsidRPr="00AF2BE8">
        <w:rPr>
          <w:rFonts w:ascii="Times New Roman" w:hAnsi="Times New Roman" w:cs="Times New Roman"/>
          <w:sz w:val="28"/>
          <w:szCs w:val="28"/>
        </w:rPr>
        <w:t>, предусмотренные законодательством Российской Федерации.</w:t>
      </w:r>
    </w:p>
    <w:p w:rsidR="007F5F77" w:rsidRDefault="007F5F77" w:rsidP="008B4AA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4AA7" w:rsidRDefault="008B4AA7" w:rsidP="008B4AA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 Порядок формирования Общественного совета</w:t>
      </w:r>
    </w:p>
    <w:p w:rsidR="008B4AA7" w:rsidRDefault="008B4AA7" w:rsidP="008B4AA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96" w:rsidRDefault="000B6B96" w:rsidP="000B6B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Общественный совет формируется на основе добровольного участия граждан в его деятельности.</w:t>
      </w:r>
    </w:p>
    <w:p w:rsidR="000B6B96" w:rsidRDefault="00B332D9" w:rsidP="000B6B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 Количественный </w:t>
      </w:r>
      <w:r w:rsidR="000B6B96">
        <w:rPr>
          <w:rFonts w:ascii="Times New Roman" w:hAnsi="Times New Roman" w:cs="Times New Roman"/>
          <w:sz w:val="28"/>
          <w:szCs w:val="28"/>
        </w:rPr>
        <w:t>состав Общественного совета составляет 11 человек.</w:t>
      </w:r>
    </w:p>
    <w:p w:rsidR="000B6B96" w:rsidRDefault="000B6B96" w:rsidP="000B6B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13. </w:t>
      </w:r>
      <w:r w:rsidRPr="007F5F77">
        <w:rPr>
          <w:rFonts w:ascii="Times New Roman" w:hAnsi="Times New Roman" w:cs="Times New Roman"/>
          <w:sz w:val="28"/>
          <w:szCs w:val="28"/>
        </w:rPr>
        <w:t>Персональный состав Общественного совета формируется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5F77">
        <w:rPr>
          <w:rFonts w:ascii="Times New Roman" w:hAnsi="Times New Roman" w:cs="Times New Roman"/>
          <w:sz w:val="28"/>
          <w:szCs w:val="28"/>
        </w:rPr>
        <w:t xml:space="preserve">Управлением из числа представителей зарегистрированных на территории области общественных объединений и иных негосударственных некоммерческих организаций, </w:t>
      </w:r>
      <w:proofErr w:type="gramStart"/>
      <w:r w:rsidRPr="007F5F77">
        <w:rPr>
          <w:rFonts w:ascii="Times New Roman" w:hAnsi="Times New Roman" w:cs="Times New Roman"/>
          <w:sz w:val="28"/>
          <w:szCs w:val="28"/>
        </w:rPr>
        <w:t>целями</w:t>
      </w:r>
      <w:proofErr w:type="gramEnd"/>
      <w:r w:rsidRPr="007F5F77">
        <w:rPr>
          <w:rFonts w:ascii="Times New Roman" w:hAnsi="Times New Roman" w:cs="Times New Roman"/>
          <w:sz w:val="28"/>
          <w:szCs w:val="28"/>
        </w:rPr>
        <w:t xml:space="preserve"> деятельности которых являются представление или защита общественных интересов и (или) выполнение экспертной работы в сфере общественных отношений, а также предприятий, учреждений и организаций независимо от форм собственности, расположенных на территории области, за исключением предприятий, учреждений и организаций, учредителями (соучредителями) </w:t>
      </w:r>
      <w:proofErr w:type="gramStart"/>
      <w:r w:rsidRPr="007F5F77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7F5F77">
        <w:rPr>
          <w:rFonts w:ascii="Times New Roman" w:hAnsi="Times New Roman" w:cs="Times New Roman"/>
          <w:sz w:val="28"/>
          <w:szCs w:val="28"/>
        </w:rPr>
        <w:t xml:space="preserve"> является Управление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6B96" w:rsidRPr="000B6B96" w:rsidRDefault="000B6B96" w:rsidP="000B6B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B9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B6B9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B6B96">
        <w:rPr>
          <w:rFonts w:ascii="Times New Roman" w:hAnsi="Times New Roman" w:cs="Times New Roman"/>
          <w:sz w:val="28"/>
          <w:szCs w:val="28"/>
        </w:rPr>
        <w:t>В состав Общественного совета не могут входить лица, замещающие государственные должности Российской Федерации и субъектов Российской Федерации, должности государственной службы Российской Федерации и субъектов Российской Федерации, и лица, замещающие муниципальные должности и должности муниципальной службы, а также другие лица, которые в соответствии с Федеральным законом от 4 апреля 2005 года N 32-ФЗ «Об Общественной палате Российской Федерации» не могут быть</w:t>
      </w:r>
      <w:proofErr w:type="gramEnd"/>
      <w:r w:rsidRPr="000B6B96">
        <w:rPr>
          <w:rFonts w:ascii="Times New Roman" w:hAnsi="Times New Roman" w:cs="Times New Roman"/>
          <w:sz w:val="28"/>
          <w:szCs w:val="28"/>
        </w:rPr>
        <w:t xml:space="preserve"> членами Общественной палаты Российской Федерации.</w:t>
      </w:r>
    </w:p>
    <w:p w:rsidR="007F5F77" w:rsidRPr="000B6B96" w:rsidRDefault="007F5F77" w:rsidP="007F5F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B96">
        <w:rPr>
          <w:rFonts w:ascii="Times New Roman" w:hAnsi="Times New Roman" w:cs="Times New Roman"/>
          <w:sz w:val="28"/>
          <w:szCs w:val="28"/>
        </w:rPr>
        <w:t>1</w:t>
      </w:r>
      <w:r w:rsidR="000B6B96">
        <w:rPr>
          <w:rFonts w:ascii="Times New Roman" w:hAnsi="Times New Roman" w:cs="Times New Roman"/>
          <w:sz w:val="28"/>
          <w:szCs w:val="28"/>
        </w:rPr>
        <w:t>5</w:t>
      </w:r>
      <w:r w:rsidRPr="000B6B96">
        <w:rPr>
          <w:rFonts w:ascii="Times New Roman" w:hAnsi="Times New Roman" w:cs="Times New Roman"/>
          <w:sz w:val="28"/>
          <w:szCs w:val="28"/>
        </w:rPr>
        <w:t>. К общественным объединениям и иным негосударственным некоммерческим организациям, обладающим правом выдвижения кандидатур в члены Общественного совета, и к кандидатурам в состав Общественного совета устанавливаются следующие требования</w:t>
      </w:r>
      <w:r w:rsidR="000B6B96">
        <w:rPr>
          <w:rFonts w:ascii="Times New Roman" w:hAnsi="Times New Roman" w:cs="Times New Roman"/>
          <w:sz w:val="28"/>
          <w:szCs w:val="28"/>
        </w:rPr>
        <w:t>.</w:t>
      </w:r>
    </w:p>
    <w:p w:rsidR="007F5F77" w:rsidRPr="000B6B96" w:rsidRDefault="007F5F77" w:rsidP="007F5F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B96">
        <w:rPr>
          <w:rFonts w:ascii="Times New Roman" w:hAnsi="Times New Roman" w:cs="Times New Roman"/>
          <w:sz w:val="28"/>
          <w:szCs w:val="28"/>
        </w:rPr>
        <w:t>Общественное объединение и иная негосударственная некоммерческая организация, обладающая правом выдвижения кандидатур в члены Общественного совета:</w:t>
      </w:r>
    </w:p>
    <w:p w:rsidR="007F5F77" w:rsidRPr="000B6B96" w:rsidRDefault="007F5F77" w:rsidP="000B6B96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B96">
        <w:rPr>
          <w:rFonts w:ascii="Times New Roman" w:hAnsi="Times New Roman" w:cs="Times New Roman"/>
          <w:sz w:val="28"/>
          <w:szCs w:val="28"/>
        </w:rPr>
        <w:t>должна быть зарегистрирована и осуществлять деятельность на территории Липецкой области;</w:t>
      </w:r>
    </w:p>
    <w:p w:rsidR="007F5F77" w:rsidRPr="000B6B96" w:rsidRDefault="007F5F77" w:rsidP="000B6B96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B96">
        <w:rPr>
          <w:rFonts w:ascii="Times New Roman" w:hAnsi="Times New Roman" w:cs="Times New Roman"/>
          <w:sz w:val="28"/>
          <w:szCs w:val="28"/>
        </w:rPr>
        <w:t>должна иметь период деятельности не менее 3 лет с момента государственной регистрации на момент</w:t>
      </w:r>
      <w:r w:rsidR="004A379E">
        <w:rPr>
          <w:rFonts w:ascii="Times New Roman" w:hAnsi="Times New Roman" w:cs="Times New Roman"/>
          <w:sz w:val="28"/>
          <w:szCs w:val="28"/>
        </w:rPr>
        <w:t xml:space="preserve"> выдвижения кандидатуры в </w:t>
      </w:r>
      <w:r w:rsidR="004A379E" w:rsidRPr="000B6B96">
        <w:rPr>
          <w:rFonts w:ascii="Times New Roman" w:hAnsi="Times New Roman" w:cs="Times New Roman"/>
          <w:sz w:val="28"/>
          <w:szCs w:val="28"/>
        </w:rPr>
        <w:t>члены Общественного совета</w:t>
      </w:r>
      <w:r w:rsidRPr="000B6B96">
        <w:rPr>
          <w:rFonts w:ascii="Times New Roman" w:hAnsi="Times New Roman" w:cs="Times New Roman"/>
          <w:sz w:val="28"/>
          <w:szCs w:val="28"/>
        </w:rPr>
        <w:t>;</w:t>
      </w:r>
    </w:p>
    <w:p w:rsidR="007F5F77" w:rsidRPr="000B6B96" w:rsidRDefault="007F5F77" w:rsidP="000B6B96">
      <w:pPr>
        <w:pStyle w:val="ConsPlu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B96">
        <w:rPr>
          <w:rFonts w:ascii="Times New Roman" w:hAnsi="Times New Roman" w:cs="Times New Roman"/>
          <w:sz w:val="28"/>
          <w:szCs w:val="28"/>
        </w:rPr>
        <w:t>не должна н</w:t>
      </w:r>
      <w:r w:rsidR="000B6B96" w:rsidRPr="000B6B96">
        <w:rPr>
          <w:rFonts w:ascii="Times New Roman" w:hAnsi="Times New Roman" w:cs="Times New Roman"/>
          <w:sz w:val="28"/>
          <w:szCs w:val="28"/>
        </w:rPr>
        <w:t>аходиться в процессе ликвидации.</w:t>
      </w:r>
    </w:p>
    <w:p w:rsidR="007F5F77" w:rsidRPr="000B6B96" w:rsidRDefault="000B6B96" w:rsidP="007F5F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F5F77" w:rsidRPr="000B6B96">
        <w:rPr>
          <w:rFonts w:ascii="Times New Roman" w:hAnsi="Times New Roman" w:cs="Times New Roman"/>
          <w:sz w:val="28"/>
          <w:szCs w:val="28"/>
        </w:rPr>
        <w:t>андидатуры в состав Общественного совета:</w:t>
      </w:r>
    </w:p>
    <w:p w:rsidR="007F5F77" w:rsidRPr="000B6B96" w:rsidRDefault="007F5F77" w:rsidP="000B6B96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B96">
        <w:rPr>
          <w:rFonts w:ascii="Times New Roman" w:hAnsi="Times New Roman" w:cs="Times New Roman"/>
          <w:sz w:val="28"/>
          <w:szCs w:val="28"/>
        </w:rPr>
        <w:t>должны иметь гражданство Российской Федерации и возраст от 21 года;</w:t>
      </w:r>
    </w:p>
    <w:p w:rsidR="007F5F77" w:rsidRPr="000B6B96" w:rsidRDefault="007F5F77" w:rsidP="000B6B96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B96">
        <w:rPr>
          <w:rFonts w:ascii="Times New Roman" w:hAnsi="Times New Roman" w:cs="Times New Roman"/>
          <w:sz w:val="28"/>
          <w:szCs w:val="28"/>
        </w:rPr>
        <w:t>не должны иметь конфликта интересов, связанного с осуществлением деятельности управления.</w:t>
      </w:r>
    </w:p>
    <w:p w:rsidR="007F5F77" w:rsidRDefault="007F5F77" w:rsidP="007F5F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F77">
        <w:rPr>
          <w:rFonts w:ascii="Times New Roman" w:hAnsi="Times New Roman" w:cs="Times New Roman"/>
          <w:sz w:val="28"/>
          <w:szCs w:val="28"/>
        </w:rPr>
        <w:t>При формировании персонального состава Общественного совета должна быть исключена возможность возникновения конфликта интересов. Председатель и заместитель председателя Общественного совета не могут являться председателем или заместителем председателя другого Общественного совета при исполнительном органе государственной власти Липецкой области</w:t>
      </w:r>
      <w:r w:rsidR="00451BFA">
        <w:rPr>
          <w:rFonts w:ascii="Times New Roman" w:hAnsi="Times New Roman" w:cs="Times New Roman"/>
          <w:sz w:val="28"/>
          <w:szCs w:val="28"/>
        </w:rPr>
        <w:t>.</w:t>
      </w:r>
    </w:p>
    <w:p w:rsidR="008B4AA7" w:rsidRDefault="00DA2633" w:rsidP="007F5F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B6B9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B4AA7">
        <w:rPr>
          <w:rFonts w:ascii="Times New Roman" w:hAnsi="Times New Roman" w:cs="Times New Roman"/>
          <w:sz w:val="28"/>
          <w:szCs w:val="28"/>
        </w:rPr>
        <w:t>Члены Общественного совета осуществляют свою деятельность на общественных началах.</w:t>
      </w:r>
    </w:p>
    <w:p w:rsidR="008B4AA7" w:rsidRDefault="00DA2633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B6B9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F5F77" w:rsidRPr="007F5F77">
        <w:rPr>
          <w:rFonts w:ascii="Times New Roman" w:hAnsi="Times New Roman" w:cs="Times New Roman"/>
          <w:sz w:val="28"/>
          <w:szCs w:val="28"/>
        </w:rPr>
        <w:t xml:space="preserve">Полномочия члена Общественного совета прекращаются досрочно на основании его письменного заявления о выходе из состава Общественного совета, а также в случае смерти члена Общественного совета или </w:t>
      </w:r>
      <w:r w:rsidR="007F5F77" w:rsidRPr="007F5F77">
        <w:rPr>
          <w:rFonts w:ascii="Times New Roman" w:hAnsi="Times New Roman" w:cs="Times New Roman"/>
          <w:sz w:val="28"/>
          <w:szCs w:val="28"/>
        </w:rPr>
        <w:lastRenderedPageBreak/>
        <w:t>наступления иных обстоятельств, препятствующих членству в Общественном с</w:t>
      </w:r>
      <w:r w:rsidR="000B6B96">
        <w:rPr>
          <w:rFonts w:ascii="Times New Roman" w:hAnsi="Times New Roman" w:cs="Times New Roman"/>
          <w:sz w:val="28"/>
          <w:szCs w:val="28"/>
        </w:rPr>
        <w:t>овете в соответствии с частью 14</w:t>
      </w:r>
      <w:r w:rsidR="007F5F77" w:rsidRPr="007F5F77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7F5F77">
        <w:rPr>
          <w:rFonts w:ascii="Times New Roman" w:hAnsi="Times New Roman" w:cs="Times New Roman"/>
          <w:sz w:val="28"/>
          <w:szCs w:val="28"/>
        </w:rPr>
        <w:t>.</w:t>
      </w:r>
    </w:p>
    <w:p w:rsidR="008B4AA7" w:rsidRDefault="00DA2633" w:rsidP="008B4AA7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B6B9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B4AA7">
        <w:rPr>
          <w:rFonts w:ascii="Times New Roman" w:hAnsi="Times New Roman" w:cs="Times New Roman"/>
          <w:sz w:val="28"/>
          <w:szCs w:val="28"/>
        </w:rPr>
        <w:t>Член Общественного совета может быть исключен из состава Общественного совета по решению Общественного совета в случаях, если он не участвовал в работе Общественного совета более 6 месяцев непрерывно.</w:t>
      </w:r>
    </w:p>
    <w:p w:rsidR="008B4AA7" w:rsidRDefault="00DA2633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B6B9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B4AA7">
        <w:rPr>
          <w:rFonts w:ascii="Times New Roman" w:hAnsi="Times New Roman" w:cs="Times New Roman"/>
          <w:sz w:val="28"/>
          <w:szCs w:val="28"/>
        </w:rPr>
        <w:t>Состав Общественного совета подлежит ротации не реже одного раза в</w:t>
      </w:r>
      <w:r w:rsidR="008B4AA7" w:rsidRPr="000B6B96">
        <w:rPr>
          <w:rFonts w:ascii="Times New Roman" w:hAnsi="Times New Roman" w:cs="Times New Roman"/>
          <w:sz w:val="28"/>
          <w:szCs w:val="28"/>
        </w:rPr>
        <w:t xml:space="preserve"> два</w:t>
      </w:r>
      <w:r w:rsidR="008B4AA7">
        <w:rPr>
          <w:rFonts w:ascii="Times New Roman" w:hAnsi="Times New Roman" w:cs="Times New Roman"/>
          <w:sz w:val="28"/>
          <w:szCs w:val="28"/>
        </w:rPr>
        <w:t xml:space="preserve"> года на основании оценки рабо</w:t>
      </w:r>
      <w:r w:rsidR="00512CCD">
        <w:rPr>
          <w:rFonts w:ascii="Times New Roman" w:hAnsi="Times New Roman" w:cs="Times New Roman"/>
          <w:sz w:val="28"/>
          <w:szCs w:val="28"/>
        </w:rPr>
        <w:t>ты членов Общественного совета.</w:t>
      </w:r>
    </w:p>
    <w:p w:rsidR="00E51DD0" w:rsidRDefault="00E51DD0" w:rsidP="008B4AA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AA7" w:rsidRDefault="008B4AA7" w:rsidP="008B4AA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 Порядок работы Общественного совета</w:t>
      </w:r>
    </w:p>
    <w:p w:rsidR="008B4AA7" w:rsidRDefault="008B4AA7" w:rsidP="008B4AA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AA7" w:rsidRDefault="000B6B96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B4AA7">
        <w:rPr>
          <w:rFonts w:ascii="Times New Roman" w:hAnsi="Times New Roman" w:cs="Times New Roman"/>
          <w:sz w:val="28"/>
          <w:szCs w:val="28"/>
        </w:rPr>
        <w:t>. Общественный совет осуществляет свою деятельность в соответствии с планом своей работы на очередной календарный год, утвержденным председателем Общественного совета.</w:t>
      </w:r>
    </w:p>
    <w:p w:rsidR="008B4AA7" w:rsidRDefault="000B6B96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8B4AA7">
        <w:rPr>
          <w:rFonts w:ascii="Times New Roman" w:hAnsi="Times New Roman" w:cs="Times New Roman"/>
          <w:sz w:val="28"/>
          <w:szCs w:val="28"/>
        </w:rPr>
        <w:t xml:space="preserve">. Основной формой работы Общественного совета являются заседания. </w:t>
      </w:r>
    </w:p>
    <w:p w:rsidR="008B4AA7" w:rsidRDefault="000B6B96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8B4AA7">
        <w:rPr>
          <w:rFonts w:ascii="Times New Roman" w:hAnsi="Times New Roman" w:cs="Times New Roman"/>
          <w:sz w:val="28"/>
          <w:szCs w:val="28"/>
        </w:rPr>
        <w:t>. Очередные заседания Общественного совета проводятся не реже одного раза в квартал в соответствии с планом работы Общественного совета.</w:t>
      </w:r>
    </w:p>
    <w:p w:rsidR="008B4AA7" w:rsidRDefault="000B6B96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8B4AA7">
        <w:rPr>
          <w:rFonts w:ascii="Times New Roman" w:hAnsi="Times New Roman" w:cs="Times New Roman"/>
          <w:sz w:val="28"/>
          <w:szCs w:val="28"/>
        </w:rPr>
        <w:t>. Внеочередное заседание Общественного совета проводится по решению председателя Общественного совета по мере необходимости.</w:t>
      </w:r>
    </w:p>
    <w:p w:rsidR="008B4AA7" w:rsidRDefault="008B4AA7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B6B9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Члены Общественного совета лично участвуют в заседаниях Общественного совета.</w:t>
      </w:r>
    </w:p>
    <w:p w:rsidR="008B4AA7" w:rsidRDefault="008B4AA7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B6B9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 Заседание Общественного совета считается правомочным, если в нем участвуют не менее половины членов Общественного совета.</w:t>
      </w:r>
    </w:p>
    <w:p w:rsidR="00C443B0" w:rsidRDefault="008B4AA7" w:rsidP="00C443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B6B9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C443B0">
        <w:rPr>
          <w:rFonts w:ascii="Times New Roman" w:hAnsi="Times New Roman" w:cs="Times New Roman"/>
          <w:sz w:val="28"/>
          <w:szCs w:val="28"/>
        </w:rPr>
        <w:t>Председатель Общественного совета:</w:t>
      </w:r>
    </w:p>
    <w:p w:rsidR="00C443B0" w:rsidRDefault="00C443B0" w:rsidP="00C443B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утверждает план работы, повестку заседания и список лиц, приглашенных на заседание Общественного совета;</w:t>
      </w:r>
    </w:p>
    <w:p w:rsidR="00C443B0" w:rsidRDefault="00C443B0" w:rsidP="00C443B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организует работу Общественного совета и председательствует на его заседаниях;</w:t>
      </w:r>
    </w:p>
    <w:p w:rsidR="00C443B0" w:rsidRDefault="00C443B0" w:rsidP="00C443B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подписывает протоколы заседаний и другие документы, исходящие от Общественного совета;</w:t>
      </w:r>
    </w:p>
    <w:p w:rsidR="00C443B0" w:rsidRDefault="00C443B0" w:rsidP="00C443B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 предложения начальнику Управления по вопросу внесения изменений в настоящее Положение;</w:t>
      </w:r>
    </w:p>
    <w:p w:rsidR="00C443B0" w:rsidRDefault="00C443B0" w:rsidP="00C443B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взаимодействует с руководством Управления по вопросам реализации решений Общественного совета;</w:t>
      </w:r>
    </w:p>
    <w:p w:rsidR="00C443B0" w:rsidRDefault="00C443B0" w:rsidP="00C443B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иные полномочия по обеспечению деятельности Общественного совета.</w:t>
      </w:r>
    </w:p>
    <w:p w:rsidR="00C443B0" w:rsidRDefault="00C443B0" w:rsidP="00C443B0">
      <w:pPr>
        <w:pStyle w:val="ConsPlusNormal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0B6B9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Заместитель председателя Общественного совета:</w:t>
      </w:r>
    </w:p>
    <w:p w:rsidR="00C443B0" w:rsidRDefault="00C443B0" w:rsidP="00C443B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председательствует на заседаниях Общественного совета в случае отсутствия председателя Общественного совета;</w:t>
      </w:r>
    </w:p>
    <w:p w:rsidR="00C443B0" w:rsidRDefault="00C443B0" w:rsidP="00C443B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участвует в организации работы Общественного совета и подготовке планов работы Общественного совета.</w:t>
      </w:r>
    </w:p>
    <w:p w:rsidR="00C443B0" w:rsidRDefault="00C443B0" w:rsidP="00C443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B6B9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Ответственный секретарь Общественного совета: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предложений членов Общественного совета и Управления формирует повестку дня заседаний;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подготовку информационно-аналитических материалов к заседанию по вопросам, включенным в повестку дня;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информирует членов Общественного совета о дате, времени и месте предстоящего  заседания Общественного совета;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ведет протокол заседания Общественного совета;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 проекты решений Общественного совета и иных документов, исходящих от Общественного совета;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взаимодействует со структурными подразделениями Управления по вопросам организационно-технического и информационного сопровождения деятельности Общественного совета.</w:t>
      </w:r>
    </w:p>
    <w:p w:rsidR="00C443B0" w:rsidRDefault="00C443B0" w:rsidP="00C443B0">
      <w:pPr>
        <w:pStyle w:val="ConsPlusNormal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0B6B9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 Члены Общественного совета имеют право: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вносить предложения по формированию повестки заседаний Общественного совета;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вносить предложения в план работы Общественного совета;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предлагать кандидатуры для участия в заседаниях Общественного совета;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знакомиться в установленном порядке с документами и материалами по вопросам, вынесенным на обсуждение Общественного совета, на стадии их подготовки, вносить свои  предложения;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6"/>
      <w:bookmarkEnd w:id="1"/>
      <w:r>
        <w:rPr>
          <w:rFonts w:ascii="Times New Roman" w:hAnsi="Times New Roman" w:cs="Times New Roman"/>
          <w:sz w:val="28"/>
          <w:szCs w:val="28"/>
        </w:rPr>
        <w:t>высказывать свое мнение по вопросам, рассматриваемым на заседаниях Общественного совета;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вносить предложения по вопросу формирования экспертных и рабочих групп, создаваемых Общественным советом;</w:t>
      </w:r>
    </w:p>
    <w:p w:rsidR="00C443B0" w:rsidRDefault="00C443B0" w:rsidP="00C443B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иные полномочия в рамках деятельности Общественного совета.</w:t>
      </w:r>
    </w:p>
    <w:p w:rsidR="008B4AA7" w:rsidRDefault="000B6B96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C443B0">
        <w:rPr>
          <w:rFonts w:ascii="Times New Roman" w:hAnsi="Times New Roman" w:cs="Times New Roman"/>
          <w:sz w:val="28"/>
          <w:szCs w:val="28"/>
        </w:rPr>
        <w:t xml:space="preserve">. </w:t>
      </w:r>
      <w:r w:rsidR="008B4AA7">
        <w:rPr>
          <w:rFonts w:ascii="Times New Roman" w:hAnsi="Times New Roman" w:cs="Times New Roman"/>
          <w:sz w:val="28"/>
          <w:szCs w:val="28"/>
        </w:rPr>
        <w:t>Решения Общественного совета по вопросам, рассматриваемым на его заседаниях, принимаются открытым голосованием простым большинством голосов.</w:t>
      </w:r>
    </w:p>
    <w:p w:rsidR="008B4AA7" w:rsidRDefault="000B6B96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8B4AA7">
        <w:rPr>
          <w:rFonts w:ascii="Times New Roman" w:hAnsi="Times New Roman" w:cs="Times New Roman"/>
          <w:sz w:val="28"/>
          <w:szCs w:val="28"/>
        </w:rPr>
        <w:t>. При равенстве голосов членов Общественного совета голос председателя Общественного совета (его заместителя в случае отсутствия председателя) является решающим.</w:t>
      </w:r>
    </w:p>
    <w:p w:rsidR="008B4AA7" w:rsidRDefault="000B6B96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8B4AA7">
        <w:rPr>
          <w:rFonts w:ascii="Times New Roman" w:hAnsi="Times New Roman" w:cs="Times New Roman"/>
          <w:sz w:val="28"/>
          <w:szCs w:val="28"/>
        </w:rPr>
        <w:t>. Решения, принятые на заседаниях Общественного совета, оформляются протоколом заседания Общественного совета.</w:t>
      </w:r>
    </w:p>
    <w:p w:rsidR="008B4AA7" w:rsidRDefault="000B6B96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8B4AA7">
        <w:rPr>
          <w:rFonts w:ascii="Times New Roman" w:hAnsi="Times New Roman" w:cs="Times New Roman"/>
          <w:sz w:val="28"/>
          <w:szCs w:val="28"/>
        </w:rPr>
        <w:t>. Члены Общественного совета, не согласные с принятыми на заседании решениями, могут письменно изложить свое особое мнение, которое приобщается к протоколу заседания.</w:t>
      </w:r>
    </w:p>
    <w:p w:rsidR="008B4AA7" w:rsidRDefault="008B4AA7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B6B9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В заседаниях Общественного совета могут участвовать иные лица, не являющиеся членами Общественного совета, без права голоса, по решению Общественного совета.</w:t>
      </w:r>
    </w:p>
    <w:p w:rsidR="008B4AA7" w:rsidRDefault="008B4AA7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4AA7" w:rsidRDefault="008B4AA7" w:rsidP="008B4AA7">
      <w:pPr>
        <w:pStyle w:val="ConsPlusNormal"/>
        <w:ind w:left="141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8B4AA7" w:rsidRDefault="008B4AA7" w:rsidP="008B4AA7">
      <w:pPr>
        <w:pStyle w:val="ConsPlusNormal"/>
        <w:ind w:left="141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4AA7" w:rsidRDefault="008B4AA7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B6B9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 Информация о решениях, принятых Общественным советом,  экспертными и рабочими группами Общественного совета, размещается на официальном сайте Управления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сети Интернет не позднее чем через 10 дней после принятия указанных решений.</w:t>
      </w:r>
    </w:p>
    <w:p w:rsidR="008B4AA7" w:rsidRDefault="008B4AA7" w:rsidP="008B4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B6B9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Организационно-техническое обеспечение деятельности Общественного совета осуществляется Управлением.</w:t>
      </w:r>
    </w:p>
    <w:p w:rsidR="008B4AA7" w:rsidRDefault="008B4AA7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646F2" w:rsidRDefault="002646F2" w:rsidP="008B4AA7">
      <w:pPr>
        <w:rPr>
          <w:sz w:val="28"/>
          <w:szCs w:val="28"/>
        </w:rPr>
      </w:pPr>
    </w:p>
    <w:p w:rsidR="002C00B3" w:rsidRDefault="002C00B3" w:rsidP="002C00B3">
      <w:pPr>
        <w:jc w:val="right"/>
      </w:pPr>
      <w:r>
        <w:lastRenderedPageBreak/>
        <w:t>Приложение 2</w:t>
      </w:r>
    </w:p>
    <w:p w:rsidR="002C00B3" w:rsidRDefault="002C00B3" w:rsidP="002C00B3">
      <w:pPr>
        <w:jc w:val="right"/>
      </w:pPr>
      <w:r>
        <w:t xml:space="preserve">к приказу управления </w:t>
      </w:r>
    </w:p>
    <w:p w:rsidR="002C00B3" w:rsidRDefault="002C00B3" w:rsidP="002C00B3">
      <w:pPr>
        <w:jc w:val="right"/>
      </w:pPr>
      <w:r>
        <w:t>социальной защиты населения</w:t>
      </w:r>
    </w:p>
    <w:p w:rsidR="002C00B3" w:rsidRDefault="002C00B3" w:rsidP="002C00B3">
      <w:pPr>
        <w:jc w:val="right"/>
      </w:pPr>
      <w:r>
        <w:t>Липецкой области</w:t>
      </w:r>
    </w:p>
    <w:p w:rsidR="002C00B3" w:rsidRPr="00C32118" w:rsidRDefault="002C00B3" w:rsidP="002C00B3">
      <w:pPr>
        <w:jc w:val="right"/>
      </w:pPr>
      <w:r>
        <w:t>«</w:t>
      </w:r>
      <w:r w:rsidRPr="00C32118">
        <w:t>Об общественном совете</w:t>
      </w:r>
      <w:r>
        <w:t xml:space="preserve"> </w:t>
      </w:r>
    </w:p>
    <w:p w:rsidR="002C00B3" w:rsidRDefault="002C00B3" w:rsidP="002C00B3">
      <w:pPr>
        <w:jc w:val="right"/>
      </w:pPr>
      <w:r>
        <w:t>при управлении социальной защиты населения</w:t>
      </w:r>
    </w:p>
    <w:p w:rsidR="002C00B3" w:rsidRDefault="002C00B3" w:rsidP="002C00B3">
      <w:pPr>
        <w:jc w:val="right"/>
      </w:pPr>
      <w:r w:rsidRPr="00C32118">
        <w:t>Липецкой области</w:t>
      </w:r>
      <w:r>
        <w:t>»</w:t>
      </w:r>
    </w:p>
    <w:p w:rsidR="0034033F" w:rsidRPr="0034033F" w:rsidRDefault="0034033F" w:rsidP="0034033F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34033F">
        <w:rPr>
          <w:rFonts w:eastAsia="Calibri"/>
          <w:sz w:val="24"/>
          <w:szCs w:val="24"/>
          <w:lang w:eastAsia="en-US"/>
        </w:rPr>
        <w:t>С О С Т А В</w:t>
      </w:r>
    </w:p>
    <w:p w:rsidR="0034033F" w:rsidRPr="002C00B3" w:rsidRDefault="0034033F" w:rsidP="0034033F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2C00B3">
        <w:rPr>
          <w:rFonts w:eastAsia="Calibri"/>
          <w:sz w:val="28"/>
          <w:szCs w:val="28"/>
          <w:lang w:eastAsia="en-US"/>
        </w:rPr>
        <w:t xml:space="preserve">общественного совета  при управлении </w:t>
      </w:r>
    </w:p>
    <w:p w:rsidR="0034033F" w:rsidRPr="002C00B3" w:rsidRDefault="0034033F" w:rsidP="0034033F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2C00B3">
        <w:rPr>
          <w:rFonts w:eastAsia="Calibri"/>
          <w:sz w:val="28"/>
          <w:szCs w:val="28"/>
          <w:lang w:eastAsia="en-US"/>
        </w:rPr>
        <w:t>социальной защиты населения Липецкой области</w:t>
      </w:r>
    </w:p>
    <w:p w:rsidR="0034033F" w:rsidRPr="002C00B3" w:rsidRDefault="0034033F" w:rsidP="0034033F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66"/>
        <w:gridCol w:w="4104"/>
        <w:gridCol w:w="4901"/>
      </w:tblGrid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128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C00B3">
              <w:rPr>
                <w:rFonts w:eastAsia="Calibri"/>
                <w:sz w:val="28"/>
                <w:szCs w:val="28"/>
                <w:lang w:eastAsia="en-US"/>
              </w:rPr>
              <w:t>Пашенцев</w:t>
            </w:r>
            <w:proofErr w:type="spellEnd"/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 Владимир Фёдорович</w:t>
            </w:r>
          </w:p>
          <w:p w:rsidR="0034033F" w:rsidRPr="002C00B3" w:rsidRDefault="0034033F" w:rsidP="0034033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34033F" w:rsidRPr="002C00B3" w:rsidRDefault="0034033F" w:rsidP="0034033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34033F" w:rsidRPr="002C00B3" w:rsidRDefault="0034033F" w:rsidP="0034033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- председатель Липецкого отделения Всероссийского общества инвалидов – </w:t>
            </w:r>
            <w:r w:rsidRPr="002C00B3">
              <w:rPr>
                <w:rFonts w:eastAsia="Calibri"/>
                <w:b/>
                <w:sz w:val="28"/>
                <w:szCs w:val="28"/>
                <w:lang w:eastAsia="en-US"/>
              </w:rPr>
              <w:t>председатель общественного совета</w:t>
            </w:r>
          </w:p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b/>
                <w:sz w:val="28"/>
                <w:szCs w:val="28"/>
                <w:lang w:eastAsia="en-US"/>
              </w:rPr>
              <w:t>27-04-72 -  приемная</w:t>
            </w:r>
          </w:p>
          <w:p w:rsidR="0034033F" w:rsidRPr="002C00B3" w:rsidRDefault="0034033F" w:rsidP="002C00B3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128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C00B3">
              <w:rPr>
                <w:rFonts w:eastAsia="Calibri"/>
                <w:sz w:val="28"/>
                <w:szCs w:val="28"/>
                <w:lang w:eastAsia="en-US"/>
              </w:rPr>
              <w:t>Затуливетер</w:t>
            </w:r>
            <w:proofErr w:type="spellEnd"/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  Людмила </w:t>
            </w:r>
            <w:proofErr w:type="spellStart"/>
            <w:r w:rsidRPr="002C00B3">
              <w:rPr>
                <w:rFonts w:eastAsia="Calibri"/>
                <w:sz w:val="28"/>
                <w:szCs w:val="28"/>
                <w:lang w:eastAsia="en-US"/>
              </w:rPr>
              <w:t>Арсентьевна</w:t>
            </w:r>
            <w:proofErr w:type="spellEnd"/>
          </w:p>
          <w:p w:rsidR="0034033F" w:rsidRPr="002C00B3" w:rsidRDefault="0034033F" w:rsidP="0034033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="002C00B3" w:rsidRPr="002C00B3">
              <w:rPr>
                <w:rFonts w:eastAsia="Calibri"/>
                <w:sz w:val="28"/>
                <w:szCs w:val="28"/>
                <w:lang w:eastAsia="en-US"/>
              </w:rPr>
              <w:t xml:space="preserve">член-корреспондент МАНПО (Международная академия наук педагогического образования), 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t>доцент кафедры педагогики социального образования Липецкого государственного педагогического университета</w:t>
            </w:r>
            <w:r w:rsidR="006C0A92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C00B3" w:rsidRPr="002C00B3">
              <w:rPr>
                <w:rFonts w:eastAsia="Calibri"/>
                <w:sz w:val="28"/>
                <w:szCs w:val="28"/>
                <w:lang w:eastAsia="en-US"/>
              </w:rPr>
              <w:t xml:space="preserve">  кандидат педагогических наук 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– </w:t>
            </w:r>
            <w:r w:rsidRPr="002C00B3">
              <w:rPr>
                <w:rFonts w:eastAsia="Calibri"/>
                <w:b/>
                <w:sz w:val="28"/>
                <w:szCs w:val="28"/>
                <w:lang w:eastAsia="en-US"/>
              </w:rPr>
              <w:t>заместитель председателя общественного совета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 (по согласованию)</w:t>
            </w:r>
          </w:p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128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Члены общественного совета:</w:t>
            </w:r>
          </w:p>
          <w:p w:rsidR="0034033F" w:rsidRPr="002C00B3" w:rsidRDefault="0034033F" w:rsidP="0034033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128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Григоров Анатолий Викторович</w:t>
            </w:r>
          </w:p>
        </w:tc>
        <w:tc>
          <w:tcPr>
            <w:tcW w:w="4927" w:type="dxa"/>
          </w:tcPr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- заведующий отделением сестринского ухода и </w:t>
            </w:r>
            <w:proofErr w:type="gramStart"/>
            <w:r w:rsidRPr="002C00B3">
              <w:rPr>
                <w:rFonts w:eastAsia="Calibri"/>
                <w:sz w:val="28"/>
                <w:szCs w:val="28"/>
                <w:lang w:eastAsia="en-US"/>
              </w:rPr>
              <w:t>паллиативной</w:t>
            </w:r>
            <w:proofErr w:type="gramEnd"/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 помощи ГУЗ «Липецкая областная больница № 6 имени В.В. </w:t>
            </w:r>
            <w:proofErr w:type="spellStart"/>
            <w:r w:rsidRPr="002C00B3">
              <w:rPr>
                <w:rFonts w:eastAsia="Calibri"/>
                <w:sz w:val="28"/>
                <w:szCs w:val="28"/>
                <w:lang w:eastAsia="en-US"/>
              </w:rPr>
              <w:t>Макущенко</w:t>
            </w:r>
            <w:proofErr w:type="spellEnd"/>
            <w:r w:rsidR="006C0A92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2C00B3">
              <w:rPr>
                <w:rFonts w:eastAsia="Calibri"/>
                <w:b/>
                <w:sz w:val="28"/>
                <w:szCs w:val="28"/>
                <w:lang w:eastAsia="en-US"/>
              </w:rPr>
              <w:t xml:space="preserve">секретарь общественного совета 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 (по согласованию)</w:t>
            </w:r>
          </w:p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b/>
                <w:sz w:val="28"/>
                <w:szCs w:val="28"/>
                <w:lang w:eastAsia="en-US"/>
              </w:rPr>
              <w:t>43-30-22 – рабочий</w:t>
            </w:r>
          </w:p>
          <w:p w:rsidR="0034033F" w:rsidRPr="002C00B3" w:rsidRDefault="0034033F" w:rsidP="002C00B3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128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Гришин Сергей Николаевич</w:t>
            </w:r>
          </w:p>
          <w:p w:rsidR="0034033F" w:rsidRPr="002C00B3" w:rsidRDefault="0034033F" w:rsidP="0034033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- протоиерей  местной православной религиозной организации «Приход храма </w:t>
            </w:r>
            <w:proofErr w:type="spellStart"/>
            <w:r w:rsidRPr="002C00B3">
              <w:rPr>
                <w:rFonts w:eastAsia="Calibri"/>
                <w:sz w:val="28"/>
                <w:szCs w:val="28"/>
                <w:lang w:eastAsia="en-US"/>
              </w:rPr>
              <w:t>прп</w:t>
            </w:r>
            <w:proofErr w:type="spellEnd"/>
            <w:r w:rsidRPr="002C00B3">
              <w:rPr>
                <w:rFonts w:eastAsia="Calibri"/>
                <w:sz w:val="28"/>
                <w:szCs w:val="28"/>
                <w:lang w:eastAsia="en-US"/>
              </w:rPr>
              <w:t>. Серафима Саровского»</w:t>
            </w:r>
            <w:r w:rsidR="002C00B3" w:rsidRPr="002C00B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6C0A92">
              <w:rPr>
                <w:rFonts w:eastAsia="Calibri"/>
                <w:sz w:val="28"/>
                <w:szCs w:val="28"/>
                <w:lang w:eastAsia="en-US"/>
              </w:rPr>
              <w:t xml:space="preserve">в </w:t>
            </w:r>
            <w:proofErr w:type="spellStart"/>
            <w:r w:rsidR="006C0A92">
              <w:rPr>
                <w:rFonts w:eastAsia="Calibri"/>
                <w:sz w:val="28"/>
                <w:szCs w:val="28"/>
                <w:lang w:eastAsia="en-US"/>
              </w:rPr>
              <w:t>г</w:t>
            </w:r>
            <w:proofErr w:type="gramStart"/>
            <w:r w:rsidR="006C0A92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t>Л</w:t>
            </w:r>
            <w:proofErr w:type="gramEnd"/>
            <w:r w:rsidRPr="002C00B3">
              <w:rPr>
                <w:rFonts w:eastAsia="Calibri"/>
                <w:sz w:val="28"/>
                <w:szCs w:val="28"/>
                <w:lang w:eastAsia="en-US"/>
              </w:rPr>
              <w:t>ипецке</w:t>
            </w:r>
            <w:proofErr w:type="spellEnd"/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  (по согласованию)</w:t>
            </w:r>
          </w:p>
          <w:p w:rsidR="0034033F" w:rsidRPr="002C00B3" w:rsidRDefault="0034033F" w:rsidP="002C00B3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128" w:type="dxa"/>
          </w:tcPr>
          <w:p w:rsidR="0034033F" w:rsidRPr="002C00B3" w:rsidRDefault="0034033F" w:rsidP="0034033F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00B3">
              <w:rPr>
                <w:sz w:val="28"/>
                <w:szCs w:val="28"/>
              </w:rPr>
              <w:t>Кузьмина Елена Егоровна</w:t>
            </w:r>
          </w:p>
          <w:p w:rsidR="0034033F" w:rsidRPr="002C00B3" w:rsidRDefault="0034033F" w:rsidP="0034033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34033F" w:rsidRPr="002C00B3" w:rsidRDefault="002C00B3" w:rsidP="0034033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="0034033F" w:rsidRPr="002C00B3">
              <w:rPr>
                <w:rFonts w:eastAsia="Calibri"/>
                <w:sz w:val="28"/>
                <w:szCs w:val="28"/>
                <w:lang w:eastAsia="en-US"/>
              </w:rPr>
              <w:t>член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t>-корреспондент МАНПО (М</w:t>
            </w:r>
            <w:r w:rsidR="0034033F" w:rsidRPr="002C00B3">
              <w:rPr>
                <w:rFonts w:eastAsia="Calibri"/>
                <w:sz w:val="28"/>
                <w:szCs w:val="28"/>
                <w:lang w:eastAsia="en-US"/>
              </w:rPr>
              <w:t xml:space="preserve">еждународная академия наук </w:t>
            </w:r>
            <w:r w:rsidR="0034033F" w:rsidRPr="002C00B3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педагогического образования), 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t>доцент кафедры философии, социологии и теологии Липецкого государственного педагогического университета, кандидат педагогических наук (по согласованию)</w:t>
            </w:r>
          </w:p>
          <w:p w:rsidR="002C00B3" w:rsidRPr="002C00B3" w:rsidRDefault="002C00B3" w:rsidP="0034033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lastRenderedPageBreak/>
              <w:t>6.</w:t>
            </w:r>
          </w:p>
        </w:tc>
        <w:tc>
          <w:tcPr>
            <w:tcW w:w="4128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C00B3">
              <w:rPr>
                <w:rFonts w:eastAsia="Calibri"/>
                <w:sz w:val="28"/>
                <w:szCs w:val="28"/>
                <w:lang w:eastAsia="en-US"/>
              </w:rPr>
              <w:t>Кузовлев</w:t>
            </w:r>
            <w:proofErr w:type="spellEnd"/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 Валерий Петрович</w:t>
            </w:r>
          </w:p>
          <w:p w:rsidR="0034033F" w:rsidRPr="002C00B3" w:rsidRDefault="0034033F" w:rsidP="0034033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="002C00B3" w:rsidRPr="002C00B3"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t>полномоченный по правам человека в Липецкой области (по согласованию)</w:t>
            </w:r>
          </w:p>
          <w:p w:rsidR="0034033F" w:rsidRPr="002C00B3" w:rsidRDefault="0034033F" w:rsidP="002C00B3">
            <w:pPr>
              <w:spacing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128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Щедрина Валентина Васильевна</w:t>
            </w:r>
          </w:p>
        </w:tc>
        <w:tc>
          <w:tcPr>
            <w:tcW w:w="4927" w:type="dxa"/>
          </w:tcPr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- председатель Союза многодетных семей, г. Елец</w:t>
            </w:r>
            <w:r w:rsidR="002C00B3" w:rsidRPr="002C00B3">
              <w:rPr>
                <w:rFonts w:eastAsia="Calibri"/>
                <w:sz w:val="28"/>
                <w:szCs w:val="28"/>
                <w:lang w:eastAsia="en-US"/>
              </w:rPr>
              <w:t xml:space="preserve"> (по согласованию)</w:t>
            </w:r>
          </w:p>
          <w:p w:rsidR="005C5887" w:rsidRPr="002C00B3" w:rsidRDefault="005C5887" w:rsidP="0034033F">
            <w:pPr>
              <w:spacing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128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Меньшикова Эмма Петровна</w:t>
            </w:r>
          </w:p>
        </w:tc>
        <w:tc>
          <w:tcPr>
            <w:tcW w:w="4927" w:type="dxa"/>
          </w:tcPr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 - редактор отдел</w:t>
            </w:r>
            <w:r w:rsidR="006C0A92">
              <w:rPr>
                <w:rFonts w:eastAsia="Calibri"/>
                <w:sz w:val="28"/>
                <w:szCs w:val="28"/>
                <w:lang w:eastAsia="en-US"/>
              </w:rPr>
              <w:t>а писем и социальных  проблем ОБ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t>У «Издательский дом «Липецкая газета»</w:t>
            </w:r>
            <w:r w:rsidR="002C00B3" w:rsidRPr="002C00B3">
              <w:rPr>
                <w:rFonts w:eastAsia="Calibri"/>
                <w:sz w:val="28"/>
                <w:szCs w:val="28"/>
                <w:lang w:eastAsia="en-US"/>
              </w:rPr>
              <w:t xml:space="preserve"> (по согласованию)</w:t>
            </w:r>
          </w:p>
          <w:p w:rsidR="0034033F" w:rsidRPr="002C00B3" w:rsidRDefault="0034033F" w:rsidP="002C00B3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4128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C00B3">
              <w:rPr>
                <w:rFonts w:eastAsia="Calibri"/>
                <w:sz w:val="28"/>
                <w:szCs w:val="28"/>
                <w:lang w:eastAsia="en-US"/>
              </w:rPr>
              <w:t>Рощупкин</w:t>
            </w:r>
            <w:proofErr w:type="spellEnd"/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 Леонид Никифорович</w:t>
            </w:r>
          </w:p>
          <w:p w:rsidR="0034033F" w:rsidRPr="002C00B3" w:rsidRDefault="0034033F" w:rsidP="0034033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- председатель Липецкого регионального отделения Всероссийской общественной организации ветеранов войны, труда, вооружённых сил и правоохранительных органов  (по согласованию)</w:t>
            </w:r>
          </w:p>
          <w:p w:rsidR="0034033F" w:rsidRPr="002C00B3" w:rsidRDefault="0034033F" w:rsidP="002C00B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4128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C00B3">
              <w:rPr>
                <w:rFonts w:eastAsia="Calibri"/>
                <w:sz w:val="28"/>
                <w:szCs w:val="28"/>
                <w:lang w:eastAsia="en-US"/>
              </w:rPr>
              <w:t>Насопрун</w:t>
            </w:r>
            <w:proofErr w:type="spellEnd"/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 Андрей Степанович</w:t>
            </w:r>
          </w:p>
        </w:tc>
        <w:tc>
          <w:tcPr>
            <w:tcW w:w="4927" w:type="dxa"/>
          </w:tcPr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- председатель правления Липецкой региональной организации Общероссийской общественной организации – Общество «Знание» России (по согласованию)</w:t>
            </w:r>
          </w:p>
          <w:p w:rsidR="0034033F" w:rsidRPr="002C00B3" w:rsidRDefault="0034033F" w:rsidP="002C00B3">
            <w:pPr>
              <w:spacing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4128" w:type="dxa"/>
          </w:tcPr>
          <w:p w:rsidR="0034033F" w:rsidRPr="002C00B3" w:rsidRDefault="00BE263F" w:rsidP="005C049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Абрамов Михаил </w:t>
            </w:r>
            <w:r w:rsidR="005C0494" w:rsidRPr="002C00B3">
              <w:rPr>
                <w:rFonts w:eastAsia="Calibri"/>
                <w:sz w:val="28"/>
                <w:szCs w:val="28"/>
                <w:lang w:eastAsia="en-US"/>
              </w:rPr>
              <w:t>Анатольевич</w:t>
            </w:r>
          </w:p>
        </w:tc>
        <w:tc>
          <w:tcPr>
            <w:tcW w:w="4927" w:type="dxa"/>
          </w:tcPr>
          <w:p w:rsidR="00BE263F" w:rsidRPr="002C00B3" w:rsidRDefault="0034033F" w:rsidP="0034033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2C00B3">
              <w:rPr>
                <w:sz w:val="28"/>
                <w:szCs w:val="28"/>
              </w:rPr>
              <w:t xml:space="preserve">- </w:t>
            </w:r>
            <w:r w:rsidR="00BE263F" w:rsidRPr="002C00B3">
              <w:rPr>
                <w:sz w:val="28"/>
                <w:szCs w:val="28"/>
              </w:rPr>
              <w:t>генеральный директор ООО «Генеральная техническая корпорация»</w:t>
            </w:r>
            <w:r w:rsidRPr="002C00B3">
              <w:rPr>
                <w:sz w:val="28"/>
                <w:szCs w:val="28"/>
              </w:rPr>
              <w:t xml:space="preserve"> </w:t>
            </w:r>
            <w:r w:rsidR="002C00B3" w:rsidRPr="002C00B3">
              <w:rPr>
                <w:rFonts w:eastAsia="Calibri"/>
                <w:sz w:val="28"/>
                <w:szCs w:val="28"/>
                <w:lang w:eastAsia="en-US"/>
              </w:rPr>
              <w:t>(по согласованию)</w:t>
            </w:r>
          </w:p>
          <w:p w:rsidR="0034033F" w:rsidRPr="002C00B3" w:rsidRDefault="0034033F" w:rsidP="002C00B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:rsidR="00300BF0" w:rsidRPr="002C00B3" w:rsidRDefault="00300BF0" w:rsidP="008B4AA7">
      <w:pPr>
        <w:ind w:left="1080"/>
        <w:jc w:val="center"/>
        <w:rPr>
          <w:sz w:val="28"/>
          <w:szCs w:val="28"/>
        </w:rPr>
      </w:pPr>
    </w:p>
    <w:sectPr w:rsidR="00300BF0" w:rsidRPr="002C00B3" w:rsidSect="002646F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46EF"/>
    <w:multiLevelType w:val="hybridMultilevel"/>
    <w:tmpl w:val="E9DA07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822E3C"/>
    <w:multiLevelType w:val="hybridMultilevel"/>
    <w:tmpl w:val="D7A68B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FA78F8"/>
    <w:multiLevelType w:val="hybridMultilevel"/>
    <w:tmpl w:val="C6D220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1D519D"/>
    <w:multiLevelType w:val="hybridMultilevel"/>
    <w:tmpl w:val="6AE42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77016F"/>
    <w:multiLevelType w:val="hybridMultilevel"/>
    <w:tmpl w:val="CD20E490"/>
    <w:lvl w:ilvl="0" w:tplc="00CE5F48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67DBB"/>
    <w:multiLevelType w:val="hybridMultilevel"/>
    <w:tmpl w:val="0D388F34"/>
    <w:lvl w:ilvl="0" w:tplc="6F5EC7F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B74678"/>
    <w:multiLevelType w:val="hybridMultilevel"/>
    <w:tmpl w:val="439650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E4A2223"/>
    <w:multiLevelType w:val="hybridMultilevel"/>
    <w:tmpl w:val="AA9CD5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10973D1"/>
    <w:multiLevelType w:val="hybridMultilevel"/>
    <w:tmpl w:val="C420B5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D8F3A12"/>
    <w:multiLevelType w:val="hybridMultilevel"/>
    <w:tmpl w:val="FBA6CC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4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9F2"/>
    <w:rsid w:val="000255D0"/>
    <w:rsid w:val="00041E2E"/>
    <w:rsid w:val="00042B48"/>
    <w:rsid w:val="00092325"/>
    <w:rsid w:val="000A4903"/>
    <w:rsid w:val="000B6B96"/>
    <w:rsid w:val="001311EF"/>
    <w:rsid w:val="00136E6B"/>
    <w:rsid w:val="0016104C"/>
    <w:rsid w:val="001E4E73"/>
    <w:rsid w:val="001F0484"/>
    <w:rsid w:val="0022573A"/>
    <w:rsid w:val="0023484C"/>
    <w:rsid w:val="002646F2"/>
    <w:rsid w:val="00292DA6"/>
    <w:rsid w:val="0029724F"/>
    <w:rsid w:val="002A34D2"/>
    <w:rsid w:val="002C00B3"/>
    <w:rsid w:val="00300BF0"/>
    <w:rsid w:val="0034033F"/>
    <w:rsid w:val="0034703F"/>
    <w:rsid w:val="003A44A6"/>
    <w:rsid w:val="003B4482"/>
    <w:rsid w:val="003C0396"/>
    <w:rsid w:val="003E2A38"/>
    <w:rsid w:val="00451BFA"/>
    <w:rsid w:val="004A379E"/>
    <w:rsid w:val="004C14AC"/>
    <w:rsid w:val="004F5AFA"/>
    <w:rsid w:val="004F6C29"/>
    <w:rsid w:val="00505813"/>
    <w:rsid w:val="00512CCD"/>
    <w:rsid w:val="00553FC2"/>
    <w:rsid w:val="0056448D"/>
    <w:rsid w:val="005C0494"/>
    <w:rsid w:val="005C5887"/>
    <w:rsid w:val="005D24E7"/>
    <w:rsid w:val="005E743E"/>
    <w:rsid w:val="00610491"/>
    <w:rsid w:val="00613B6B"/>
    <w:rsid w:val="00621258"/>
    <w:rsid w:val="00624B5B"/>
    <w:rsid w:val="006C0A92"/>
    <w:rsid w:val="0077116D"/>
    <w:rsid w:val="0078553F"/>
    <w:rsid w:val="007860B7"/>
    <w:rsid w:val="00787A31"/>
    <w:rsid w:val="007A5918"/>
    <w:rsid w:val="007B4F0B"/>
    <w:rsid w:val="007D7C40"/>
    <w:rsid w:val="007F19B6"/>
    <w:rsid w:val="007F5F77"/>
    <w:rsid w:val="00813FFC"/>
    <w:rsid w:val="0081799E"/>
    <w:rsid w:val="00820686"/>
    <w:rsid w:val="00870091"/>
    <w:rsid w:val="00893348"/>
    <w:rsid w:val="008948A4"/>
    <w:rsid w:val="008A5E22"/>
    <w:rsid w:val="008A7295"/>
    <w:rsid w:val="008A7471"/>
    <w:rsid w:val="008B4AA7"/>
    <w:rsid w:val="009116AD"/>
    <w:rsid w:val="00962661"/>
    <w:rsid w:val="009974DC"/>
    <w:rsid w:val="009A635B"/>
    <w:rsid w:val="009C066B"/>
    <w:rsid w:val="00A04615"/>
    <w:rsid w:val="00A2137E"/>
    <w:rsid w:val="00A8645F"/>
    <w:rsid w:val="00AA0D46"/>
    <w:rsid w:val="00AC011A"/>
    <w:rsid w:val="00AF2BE8"/>
    <w:rsid w:val="00B04FFF"/>
    <w:rsid w:val="00B066DA"/>
    <w:rsid w:val="00B332D9"/>
    <w:rsid w:val="00B71660"/>
    <w:rsid w:val="00B935A4"/>
    <w:rsid w:val="00B94210"/>
    <w:rsid w:val="00B94DEA"/>
    <w:rsid w:val="00BA158F"/>
    <w:rsid w:val="00BC3345"/>
    <w:rsid w:val="00BD5F89"/>
    <w:rsid w:val="00BE263F"/>
    <w:rsid w:val="00C116D3"/>
    <w:rsid w:val="00C30D6C"/>
    <w:rsid w:val="00C329D4"/>
    <w:rsid w:val="00C443B0"/>
    <w:rsid w:val="00C54A72"/>
    <w:rsid w:val="00C61D6F"/>
    <w:rsid w:val="00C6221C"/>
    <w:rsid w:val="00C67993"/>
    <w:rsid w:val="00C823CF"/>
    <w:rsid w:val="00C924B8"/>
    <w:rsid w:val="00CB39F2"/>
    <w:rsid w:val="00CB505B"/>
    <w:rsid w:val="00CC1FB7"/>
    <w:rsid w:val="00D416BA"/>
    <w:rsid w:val="00D44918"/>
    <w:rsid w:val="00D81654"/>
    <w:rsid w:val="00D92483"/>
    <w:rsid w:val="00D935AC"/>
    <w:rsid w:val="00DA2633"/>
    <w:rsid w:val="00DA6C2B"/>
    <w:rsid w:val="00DE5D58"/>
    <w:rsid w:val="00E12618"/>
    <w:rsid w:val="00E31542"/>
    <w:rsid w:val="00E42855"/>
    <w:rsid w:val="00E51DD0"/>
    <w:rsid w:val="00E721F8"/>
    <w:rsid w:val="00EA5DDE"/>
    <w:rsid w:val="00F13D09"/>
    <w:rsid w:val="00F25BF2"/>
    <w:rsid w:val="00FE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31542"/>
    <w:pPr>
      <w:tabs>
        <w:tab w:val="left" w:pos="180"/>
      </w:tabs>
      <w:jc w:val="both"/>
    </w:pPr>
    <w:rPr>
      <w:sz w:val="28"/>
      <w:szCs w:val="28"/>
    </w:rPr>
  </w:style>
  <w:style w:type="paragraph" w:customStyle="1" w:styleId="ConsPlusNormal">
    <w:name w:val="ConsPlusNormal"/>
    <w:rsid w:val="00DA6C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1F04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F04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F2B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31542"/>
    <w:pPr>
      <w:tabs>
        <w:tab w:val="left" w:pos="180"/>
      </w:tabs>
      <w:jc w:val="both"/>
    </w:pPr>
    <w:rPr>
      <w:sz w:val="28"/>
      <w:szCs w:val="28"/>
    </w:rPr>
  </w:style>
  <w:style w:type="paragraph" w:customStyle="1" w:styleId="ConsPlusNormal">
    <w:name w:val="ConsPlusNormal"/>
    <w:rsid w:val="00DA6C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1F04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F04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F2B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3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1723</Words>
  <Characters>13429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AProskurina</dc:creator>
  <cp:lastModifiedBy>Шамаева Анна Митрофановна</cp:lastModifiedBy>
  <cp:revision>2</cp:revision>
  <cp:lastPrinted>2018-05-16T09:39:00Z</cp:lastPrinted>
  <dcterms:created xsi:type="dcterms:W3CDTF">2018-05-16T13:30:00Z</dcterms:created>
  <dcterms:modified xsi:type="dcterms:W3CDTF">2018-05-16T13:30:00Z</dcterms:modified>
</cp:coreProperties>
</file>